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FA" w:rsidRPr="00CB0DFA" w:rsidRDefault="00CB0DFA" w:rsidP="009E08FB">
      <w:pPr>
        <w:jc w:val="both"/>
        <w:rPr>
          <w:rFonts w:ascii="Arial Narrow" w:hAnsi="Arial Narrow"/>
          <w:b/>
          <w:color w:val="1F497D" w:themeColor="text2"/>
          <w:sz w:val="28"/>
          <w:szCs w:val="24"/>
        </w:rPr>
      </w:pPr>
      <w:r w:rsidRPr="00CB0DFA">
        <w:rPr>
          <w:rFonts w:ascii="Arial Narrow" w:hAnsi="Arial Narrow"/>
          <w:b/>
          <w:color w:val="1F497D" w:themeColor="text2"/>
          <w:sz w:val="28"/>
          <w:szCs w:val="24"/>
        </w:rPr>
        <w:t xml:space="preserve">Zápis z jednání </w:t>
      </w:r>
      <w:r>
        <w:rPr>
          <w:rFonts w:ascii="Arial Narrow" w:hAnsi="Arial Narrow"/>
          <w:b/>
          <w:color w:val="1F497D" w:themeColor="text2"/>
          <w:sz w:val="28"/>
          <w:szCs w:val="24"/>
        </w:rPr>
        <w:t>předsednictva</w:t>
      </w:r>
      <w:r w:rsidRPr="00CB0DFA">
        <w:rPr>
          <w:rFonts w:ascii="Arial Narrow" w:hAnsi="Arial Narrow"/>
          <w:b/>
          <w:color w:val="1F497D" w:themeColor="text2"/>
          <w:sz w:val="28"/>
          <w:szCs w:val="24"/>
        </w:rPr>
        <w:t xml:space="preserve"> RSG</w:t>
      </w:r>
    </w:p>
    <w:p w:rsidR="00CB0DFA" w:rsidRP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Termín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33347B">
        <w:rPr>
          <w:rFonts w:ascii="Arial Narrow" w:hAnsi="Arial Narrow"/>
          <w:sz w:val="24"/>
          <w:szCs w:val="24"/>
        </w:rPr>
        <w:t xml:space="preserve">neděle </w:t>
      </w:r>
      <w:proofErr w:type="gramStart"/>
      <w:r w:rsidR="0033347B">
        <w:rPr>
          <w:rFonts w:ascii="Arial Narrow" w:hAnsi="Arial Narrow"/>
          <w:sz w:val="24"/>
          <w:szCs w:val="24"/>
        </w:rPr>
        <w:t>18</w:t>
      </w:r>
      <w:r w:rsidR="00F047D0">
        <w:rPr>
          <w:rFonts w:ascii="Arial Narrow" w:hAnsi="Arial Narrow"/>
          <w:sz w:val="24"/>
          <w:szCs w:val="24"/>
        </w:rPr>
        <w:t>.9.2016</w:t>
      </w:r>
      <w:proofErr w:type="gramEnd"/>
      <w:r w:rsidRPr="00CB0DFA">
        <w:rPr>
          <w:rFonts w:ascii="Arial Narrow" w:hAnsi="Arial Narrow"/>
          <w:sz w:val="24"/>
          <w:szCs w:val="24"/>
        </w:rPr>
        <w:t xml:space="preserve">, </w:t>
      </w:r>
      <w:r w:rsidR="0033347B">
        <w:rPr>
          <w:rFonts w:ascii="Arial Narrow" w:hAnsi="Arial Narrow"/>
          <w:sz w:val="24"/>
          <w:szCs w:val="24"/>
        </w:rPr>
        <w:t>17</w:t>
      </w:r>
      <w:r w:rsidR="00F047D0">
        <w:rPr>
          <w:rFonts w:ascii="Arial Narrow" w:hAnsi="Arial Narrow"/>
          <w:sz w:val="24"/>
          <w:szCs w:val="24"/>
        </w:rPr>
        <w:t>,00</w:t>
      </w:r>
      <w:r w:rsidRPr="00CB0DFA">
        <w:rPr>
          <w:rFonts w:ascii="Arial Narrow" w:hAnsi="Arial Narrow"/>
          <w:sz w:val="24"/>
          <w:szCs w:val="24"/>
        </w:rPr>
        <w:t xml:space="preserve"> – </w:t>
      </w:r>
      <w:r w:rsidR="0033347B">
        <w:rPr>
          <w:rFonts w:ascii="Arial Narrow" w:hAnsi="Arial Narrow"/>
          <w:sz w:val="24"/>
          <w:szCs w:val="24"/>
        </w:rPr>
        <w:t>19</w:t>
      </w:r>
      <w:r w:rsidR="00F047D0">
        <w:rPr>
          <w:rFonts w:ascii="Arial Narrow" w:hAnsi="Arial Narrow"/>
          <w:sz w:val="24"/>
          <w:szCs w:val="24"/>
        </w:rPr>
        <w:t>,</w:t>
      </w:r>
      <w:r w:rsidR="0033347B">
        <w:rPr>
          <w:rFonts w:ascii="Arial Narrow" w:hAnsi="Arial Narrow"/>
          <w:sz w:val="24"/>
          <w:szCs w:val="24"/>
        </w:rPr>
        <w:t>0</w:t>
      </w:r>
      <w:r w:rsidR="00F047D0">
        <w:rPr>
          <w:rFonts w:ascii="Arial Narrow" w:hAnsi="Arial Narrow"/>
          <w:sz w:val="24"/>
          <w:szCs w:val="24"/>
        </w:rPr>
        <w:t>0</w:t>
      </w:r>
      <w:r w:rsidRPr="00CB0DFA">
        <w:rPr>
          <w:rFonts w:ascii="Arial Narrow" w:hAnsi="Arial Narrow"/>
          <w:sz w:val="24"/>
          <w:szCs w:val="24"/>
        </w:rPr>
        <w:t xml:space="preserve"> hod.</w:t>
      </w:r>
    </w:p>
    <w:p w:rsid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Přítomni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  <w:t>Prášilová (</w:t>
      </w:r>
      <w:r w:rsidR="00F047D0">
        <w:rPr>
          <w:rFonts w:ascii="Arial Narrow" w:hAnsi="Arial Narrow"/>
          <w:sz w:val="24"/>
          <w:szCs w:val="24"/>
        </w:rPr>
        <w:t>8</w:t>
      </w:r>
      <w:r w:rsidR="0033347B">
        <w:rPr>
          <w:rFonts w:ascii="Arial Narrow" w:hAnsi="Arial Narrow"/>
          <w:sz w:val="24"/>
          <w:szCs w:val="24"/>
        </w:rPr>
        <w:t>O</w:t>
      </w:r>
      <w:r w:rsidRPr="00CB0DFA">
        <w:rPr>
          <w:rFonts w:ascii="Arial Narrow" w:hAnsi="Arial Narrow"/>
          <w:sz w:val="24"/>
          <w:szCs w:val="24"/>
        </w:rPr>
        <w:t>B)</w:t>
      </w:r>
      <w:r>
        <w:rPr>
          <w:rFonts w:ascii="Arial Narrow" w:hAnsi="Arial Narrow"/>
          <w:sz w:val="24"/>
          <w:szCs w:val="24"/>
        </w:rPr>
        <w:t xml:space="preserve"> – předsedkyně </w:t>
      </w:r>
      <w:r w:rsidR="009E08FB">
        <w:rPr>
          <w:rFonts w:ascii="Arial Narrow" w:hAnsi="Arial Narrow"/>
          <w:sz w:val="24"/>
          <w:szCs w:val="24"/>
        </w:rPr>
        <w:t>RSG</w:t>
      </w:r>
      <w:r w:rsidRPr="00CB0DFA">
        <w:rPr>
          <w:rFonts w:ascii="Arial Narrow" w:hAnsi="Arial Narrow"/>
          <w:sz w:val="24"/>
          <w:szCs w:val="24"/>
        </w:rPr>
        <w:t>, Příbramský (</w:t>
      </w:r>
      <w:r w:rsidR="00F047D0">
        <w:rPr>
          <w:rFonts w:ascii="Arial Narrow" w:hAnsi="Arial Narrow"/>
          <w:sz w:val="24"/>
          <w:szCs w:val="24"/>
        </w:rPr>
        <w:t>2</w:t>
      </w:r>
      <w:r w:rsidR="0033347B">
        <w:rPr>
          <w:rFonts w:ascii="Arial Narrow" w:hAnsi="Arial Narrow"/>
          <w:sz w:val="24"/>
          <w:szCs w:val="24"/>
        </w:rPr>
        <w:t>S</w:t>
      </w:r>
      <w:r w:rsidRPr="00CB0DFA">
        <w:rPr>
          <w:rFonts w:ascii="Arial Narrow" w:hAnsi="Arial Narrow"/>
          <w:sz w:val="24"/>
          <w:szCs w:val="24"/>
        </w:rPr>
        <w:t>A)</w:t>
      </w:r>
      <w:r w:rsidR="009E08FB">
        <w:rPr>
          <w:rFonts w:ascii="Arial Narrow" w:hAnsi="Arial Narrow"/>
          <w:sz w:val="24"/>
          <w:szCs w:val="24"/>
        </w:rPr>
        <w:t xml:space="preserve"> – místopředseda RSG</w:t>
      </w:r>
      <w:r w:rsidRPr="00CB0DFA">
        <w:rPr>
          <w:rFonts w:ascii="Arial Narrow" w:hAnsi="Arial Narrow"/>
          <w:sz w:val="24"/>
          <w:szCs w:val="24"/>
        </w:rPr>
        <w:t>, Prokeš (</w:t>
      </w:r>
      <w:r w:rsidR="00F047D0">
        <w:rPr>
          <w:rFonts w:ascii="Arial Narrow" w:hAnsi="Arial Narrow"/>
          <w:sz w:val="24"/>
          <w:szCs w:val="24"/>
        </w:rPr>
        <w:t>2</w:t>
      </w:r>
      <w:r w:rsidR="0033347B">
        <w:rPr>
          <w:rFonts w:ascii="Arial Narrow" w:hAnsi="Arial Narrow"/>
          <w:sz w:val="24"/>
          <w:szCs w:val="24"/>
        </w:rPr>
        <w:t>S</w:t>
      </w:r>
      <w:r w:rsidRPr="00CB0DFA">
        <w:rPr>
          <w:rFonts w:ascii="Arial Narrow" w:hAnsi="Arial Narrow"/>
          <w:sz w:val="24"/>
          <w:szCs w:val="24"/>
        </w:rPr>
        <w:t>B), Mrázek (</w:t>
      </w:r>
      <w:r w:rsidR="00F047D0">
        <w:rPr>
          <w:rFonts w:ascii="Arial Narrow" w:hAnsi="Arial Narrow"/>
          <w:sz w:val="24"/>
          <w:szCs w:val="24"/>
        </w:rPr>
        <w:t>3</w:t>
      </w:r>
      <w:r w:rsidR="0033347B">
        <w:rPr>
          <w:rFonts w:ascii="Arial Narrow" w:hAnsi="Arial Narrow"/>
          <w:sz w:val="24"/>
          <w:szCs w:val="24"/>
        </w:rPr>
        <w:t>T</w:t>
      </w:r>
      <w:r w:rsidRPr="00CB0DFA">
        <w:rPr>
          <w:rFonts w:ascii="Arial Narrow" w:hAnsi="Arial Narrow"/>
          <w:sz w:val="24"/>
          <w:szCs w:val="24"/>
        </w:rPr>
        <w:t>A), Marková (</w:t>
      </w:r>
      <w:r w:rsidR="00F047D0">
        <w:rPr>
          <w:rFonts w:ascii="Arial Narrow" w:hAnsi="Arial Narrow"/>
          <w:sz w:val="24"/>
          <w:szCs w:val="24"/>
        </w:rPr>
        <w:t>3</w:t>
      </w:r>
      <w:r w:rsidR="0033347B">
        <w:rPr>
          <w:rFonts w:ascii="Arial Narrow" w:hAnsi="Arial Narrow"/>
          <w:sz w:val="24"/>
          <w:szCs w:val="24"/>
        </w:rPr>
        <w:t>T</w:t>
      </w:r>
      <w:r w:rsidRPr="00CB0DFA">
        <w:rPr>
          <w:rFonts w:ascii="Arial Narrow" w:hAnsi="Arial Narrow"/>
          <w:sz w:val="24"/>
          <w:szCs w:val="24"/>
        </w:rPr>
        <w:t xml:space="preserve">B), </w:t>
      </w:r>
      <w:proofErr w:type="spellStart"/>
      <w:r w:rsidRPr="00CB0DFA">
        <w:rPr>
          <w:rFonts w:ascii="Arial Narrow" w:hAnsi="Arial Narrow"/>
          <w:sz w:val="24"/>
          <w:szCs w:val="24"/>
        </w:rPr>
        <w:t>Štekrtová</w:t>
      </w:r>
      <w:proofErr w:type="spellEnd"/>
      <w:r w:rsidRPr="00CB0DFA">
        <w:rPr>
          <w:rFonts w:ascii="Arial Narrow" w:hAnsi="Arial Narrow"/>
          <w:sz w:val="24"/>
          <w:szCs w:val="24"/>
        </w:rPr>
        <w:t xml:space="preserve"> (</w:t>
      </w:r>
      <w:r w:rsidR="0033347B">
        <w:rPr>
          <w:rFonts w:ascii="Arial Narrow" w:hAnsi="Arial Narrow"/>
          <w:sz w:val="24"/>
          <w:szCs w:val="24"/>
        </w:rPr>
        <w:t>2</w:t>
      </w:r>
      <w:r w:rsidRPr="00CB0DFA">
        <w:rPr>
          <w:rFonts w:ascii="Arial Narrow" w:hAnsi="Arial Narrow"/>
          <w:sz w:val="24"/>
          <w:szCs w:val="24"/>
        </w:rPr>
        <w:t>A), Dlouhý (</w:t>
      </w:r>
      <w:r w:rsidR="00F047D0">
        <w:rPr>
          <w:rFonts w:ascii="Arial Narrow" w:hAnsi="Arial Narrow"/>
          <w:sz w:val="24"/>
          <w:szCs w:val="24"/>
        </w:rPr>
        <w:t>3</w:t>
      </w:r>
      <w:r w:rsidRPr="00CB0DFA">
        <w:rPr>
          <w:rFonts w:ascii="Arial Narrow" w:hAnsi="Arial Narrow"/>
          <w:sz w:val="24"/>
          <w:szCs w:val="24"/>
        </w:rPr>
        <w:t>A),</w:t>
      </w:r>
    </w:p>
    <w:p w:rsidR="00CB0DFA" w:rsidRP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sz w:val="24"/>
          <w:szCs w:val="24"/>
        </w:rPr>
        <w:tab/>
        <w:t>Kuhn – tajemník RSG</w:t>
      </w:r>
    </w:p>
    <w:p w:rsid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Omluveni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9E08FB">
        <w:rPr>
          <w:rFonts w:ascii="Arial Narrow" w:hAnsi="Arial Narrow"/>
          <w:sz w:val="24"/>
          <w:szCs w:val="24"/>
        </w:rPr>
        <w:t>---</w:t>
      </w:r>
    </w:p>
    <w:p w:rsidR="009E08FB" w:rsidRPr="009E08FB" w:rsidRDefault="009E08FB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Nepřítomni</w:t>
      </w:r>
      <w:r w:rsidRPr="009E08FB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---</w:t>
      </w:r>
    </w:p>
    <w:p w:rsidR="00CB0DFA" w:rsidRPr="00CB0DFA" w:rsidRDefault="009E08FB" w:rsidP="009E08FB">
      <w:pPr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Předsednictvo RSG bylo usnášení schopné</w:t>
      </w:r>
      <w:r w:rsidR="00CB0DFA" w:rsidRPr="00CB0DFA">
        <w:rPr>
          <w:rFonts w:ascii="Arial Narrow" w:hAnsi="Arial Narrow"/>
          <w:sz w:val="24"/>
          <w:szCs w:val="24"/>
        </w:rPr>
        <w:t>.</w:t>
      </w:r>
    </w:p>
    <w:p w:rsidR="00CB0DFA" w:rsidRPr="00CB0DFA" w:rsidRDefault="00CB0DFA" w:rsidP="009E08FB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Program</w:t>
      </w:r>
      <w:r w:rsidRPr="00CB0DFA">
        <w:rPr>
          <w:rFonts w:ascii="Arial Narrow" w:hAnsi="Arial Narrow"/>
          <w:sz w:val="24"/>
          <w:szCs w:val="24"/>
        </w:rPr>
        <w:t>:</w:t>
      </w:r>
    </w:p>
    <w:p w:rsidR="009E08FB" w:rsidRPr="0082396C" w:rsidRDefault="00CB0DFA" w:rsidP="0082396C">
      <w:pPr>
        <w:pStyle w:val="Obsah1"/>
        <w:rPr>
          <w:rFonts w:cstheme="minorBidi"/>
        </w:rPr>
      </w:pPr>
      <w:r w:rsidRPr="00CB0DFA">
        <w:fldChar w:fldCharType="begin"/>
      </w:r>
      <w:r w:rsidRPr="00CB0DFA">
        <w:instrText xml:space="preserve"> TOC \o "1-1" \n \p " " \h \z \u </w:instrText>
      </w:r>
      <w:r w:rsidRPr="00CB0DFA">
        <w:fldChar w:fldCharType="separate"/>
      </w:r>
      <w:hyperlink w:anchor="_Toc454258435" w:history="1">
        <w:r w:rsidR="009E08FB" w:rsidRPr="0082396C">
          <w:rPr>
            <w:rStyle w:val="Hypertextovodkaz"/>
            <w:color w:val="000000" w:themeColor="text1"/>
          </w:rPr>
          <w:t>1.</w:t>
        </w:r>
        <w:r w:rsidR="009E08FB" w:rsidRPr="0082396C">
          <w:rPr>
            <w:rFonts w:cstheme="minorBidi"/>
          </w:rPr>
          <w:tab/>
        </w:r>
        <w:r w:rsidR="0082396C" w:rsidRPr="0082396C">
          <w:rPr>
            <w:rFonts w:cstheme="minorBidi"/>
          </w:rPr>
          <w:t>Informace o proběhlé schůzce s představiteli Spartaku</w:t>
        </w:r>
      </w:hyperlink>
    </w:p>
    <w:p w:rsidR="009E08FB" w:rsidRDefault="00FC046A" w:rsidP="0082396C">
      <w:pPr>
        <w:pStyle w:val="Obsah1"/>
        <w:rPr>
          <w:rStyle w:val="Hypertextovodkaz"/>
        </w:rPr>
      </w:pPr>
      <w:hyperlink w:anchor="_Toc454258436" w:history="1">
        <w:r w:rsidR="009E08FB" w:rsidRPr="00AF1B69">
          <w:rPr>
            <w:rStyle w:val="Hypertextovodkaz"/>
          </w:rPr>
          <w:t>2.</w:t>
        </w:r>
        <w:r w:rsidR="009E08FB">
          <w:rPr>
            <w:rFonts w:asciiTheme="minorHAnsi" w:hAnsiTheme="minorHAnsi" w:cstheme="minorBidi"/>
            <w:sz w:val="22"/>
            <w:szCs w:val="22"/>
          </w:rPr>
          <w:tab/>
        </w:r>
        <w:r w:rsidR="0082396C">
          <w:rPr>
            <w:rStyle w:val="Hypertextovodkaz"/>
          </w:rPr>
          <w:t>Informace o seníku v Rokytnici</w:t>
        </w:r>
      </w:hyperlink>
    </w:p>
    <w:p w:rsidR="0096042C" w:rsidRPr="0096042C" w:rsidRDefault="0096042C" w:rsidP="0096042C">
      <w:pPr>
        <w:rPr>
          <w:rFonts w:ascii="Arial Narrow" w:hAnsi="Arial Narrow"/>
          <w:sz w:val="24"/>
          <w:szCs w:val="24"/>
        </w:rPr>
      </w:pPr>
      <w:r w:rsidRPr="0096042C">
        <w:rPr>
          <w:rFonts w:ascii="Arial Narrow" w:hAnsi="Arial Narrow"/>
          <w:sz w:val="24"/>
          <w:szCs w:val="24"/>
        </w:rPr>
        <w:t>3.     Volby do školské rady</w:t>
      </w:r>
    </w:p>
    <w:p w:rsidR="009E08FB" w:rsidRPr="00F047D0" w:rsidRDefault="009E08FB" w:rsidP="0082396C">
      <w:pPr>
        <w:pStyle w:val="Obsah1"/>
      </w:pPr>
    </w:p>
    <w:p w:rsidR="00F047D0" w:rsidRDefault="00CB0DFA" w:rsidP="0082396C">
      <w:pPr>
        <w:pStyle w:val="Obsah1"/>
      </w:pPr>
      <w:r w:rsidRPr="00CB0DFA">
        <w:fldChar w:fldCharType="end"/>
      </w:r>
    </w:p>
    <w:p w:rsidR="00CB0DFA" w:rsidRDefault="00F047D0" w:rsidP="0082396C">
      <w:pPr>
        <w:pStyle w:val="Obsah1"/>
      </w:pPr>
      <w:r>
        <w:t>-------</w:t>
      </w:r>
      <w:r w:rsidR="00CB0DFA" w:rsidRPr="00CB0DFA">
        <w:t>----------------------------------------------------------------------------------------------------</w:t>
      </w:r>
      <w:r>
        <w:t>-------------------------------</w:t>
      </w:r>
    </w:p>
    <w:p w:rsidR="00F047D0" w:rsidRPr="00F047D0" w:rsidRDefault="00F047D0" w:rsidP="00F047D0"/>
    <w:p w:rsidR="00CB0DFA" w:rsidRPr="00CB0DFA" w:rsidRDefault="00CB0DFA" w:rsidP="009E08FB">
      <w:pPr>
        <w:jc w:val="both"/>
        <w:rPr>
          <w:rFonts w:ascii="Arial Narrow" w:hAnsi="Arial Narrow" w:cs="Arial"/>
          <w:sz w:val="24"/>
          <w:szCs w:val="24"/>
        </w:rPr>
      </w:pPr>
      <w:r w:rsidRPr="00CB0DFA">
        <w:rPr>
          <w:rFonts w:ascii="Arial Narrow" w:hAnsi="Arial Narrow" w:cs="Arial"/>
          <w:sz w:val="24"/>
          <w:szCs w:val="24"/>
        </w:rPr>
        <w:t xml:space="preserve">Předsedkyně RSG přivítala přítomné </w:t>
      </w:r>
      <w:r w:rsidR="009E08FB">
        <w:rPr>
          <w:rFonts w:ascii="Arial Narrow" w:hAnsi="Arial Narrow" w:cs="Arial"/>
          <w:sz w:val="24"/>
          <w:szCs w:val="24"/>
        </w:rPr>
        <w:t>členy předsednictva</w:t>
      </w:r>
      <w:r w:rsidR="0082396C">
        <w:rPr>
          <w:rFonts w:ascii="Arial Narrow" w:hAnsi="Arial Narrow" w:cs="Arial"/>
          <w:sz w:val="24"/>
          <w:szCs w:val="24"/>
        </w:rPr>
        <w:t>.</w:t>
      </w:r>
      <w:r w:rsidR="0096042C">
        <w:rPr>
          <w:rFonts w:ascii="Arial Narrow" w:hAnsi="Arial Narrow" w:cs="Arial"/>
          <w:sz w:val="24"/>
          <w:szCs w:val="24"/>
        </w:rPr>
        <w:t xml:space="preserve"> </w:t>
      </w:r>
      <w:r w:rsidRPr="00CB0DFA">
        <w:rPr>
          <w:rFonts w:ascii="Arial Narrow" w:hAnsi="Arial Narrow" w:cs="Arial"/>
          <w:sz w:val="24"/>
          <w:szCs w:val="24"/>
        </w:rPr>
        <w:t xml:space="preserve">Konstatovala, že </w:t>
      </w:r>
      <w:r w:rsidR="009E08FB">
        <w:rPr>
          <w:rFonts w:ascii="Arial Narrow" w:hAnsi="Arial Narrow" w:cs="Arial"/>
          <w:sz w:val="24"/>
          <w:szCs w:val="24"/>
        </w:rPr>
        <w:t xml:space="preserve">předsednictvo </w:t>
      </w:r>
      <w:r w:rsidRPr="00CB0DFA">
        <w:rPr>
          <w:rFonts w:ascii="Arial Narrow" w:hAnsi="Arial Narrow" w:cs="Arial"/>
          <w:sz w:val="24"/>
          <w:szCs w:val="24"/>
        </w:rPr>
        <w:t>RSG je usnášení</w:t>
      </w:r>
      <w:r w:rsidR="009E08FB">
        <w:rPr>
          <w:rFonts w:ascii="Arial Narrow" w:hAnsi="Arial Narrow" w:cs="Arial"/>
          <w:sz w:val="24"/>
          <w:szCs w:val="24"/>
        </w:rPr>
        <w:t xml:space="preserve"> </w:t>
      </w:r>
      <w:r w:rsidRPr="00CB0DFA">
        <w:rPr>
          <w:rFonts w:ascii="Arial Narrow" w:hAnsi="Arial Narrow" w:cs="Arial"/>
          <w:sz w:val="24"/>
          <w:szCs w:val="24"/>
        </w:rPr>
        <w:t>schopn</w:t>
      </w:r>
      <w:r w:rsidR="009E08FB">
        <w:rPr>
          <w:rFonts w:ascii="Arial Narrow" w:hAnsi="Arial Narrow" w:cs="Arial"/>
          <w:sz w:val="24"/>
          <w:szCs w:val="24"/>
        </w:rPr>
        <w:t>é</w:t>
      </w:r>
      <w:r w:rsidRPr="00CB0DFA">
        <w:rPr>
          <w:rFonts w:ascii="Arial Narrow" w:hAnsi="Arial Narrow" w:cs="Arial"/>
          <w:sz w:val="24"/>
          <w:szCs w:val="24"/>
        </w:rPr>
        <w:t xml:space="preserve"> a da</w:t>
      </w:r>
      <w:r w:rsidR="009E08FB">
        <w:rPr>
          <w:rFonts w:ascii="Arial Narrow" w:hAnsi="Arial Narrow" w:cs="Arial"/>
          <w:sz w:val="24"/>
          <w:szCs w:val="24"/>
        </w:rPr>
        <w:t xml:space="preserve">la hlasovat o programu jednání. </w:t>
      </w:r>
      <w:r w:rsidRPr="00CB0DFA">
        <w:rPr>
          <w:rFonts w:ascii="Arial Narrow" w:hAnsi="Arial Narrow" w:cs="Arial"/>
          <w:sz w:val="24"/>
          <w:szCs w:val="24"/>
        </w:rPr>
        <w:t xml:space="preserve">Program </w:t>
      </w:r>
      <w:r w:rsidR="00993345">
        <w:rPr>
          <w:rFonts w:ascii="Arial Narrow" w:hAnsi="Arial Narrow" w:cs="Arial"/>
          <w:sz w:val="24"/>
          <w:szCs w:val="24"/>
        </w:rPr>
        <w:t>b</w:t>
      </w:r>
      <w:r w:rsidRPr="00CB0DFA">
        <w:rPr>
          <w:rFonts w:ascii="Arial Narrow" w:hAnsi="Arial Narrow" w:cs="Arial"/>
          <w:sz w:val="24"/>
          <w:szCs w:val="24"/>
        </w:rPr>
        <w:t>yl jednohlasně schválen.</w:t>
      </w:r>
    </w:p>
    <w:p w:rsidR="00E17B56" w:rsidRPr="00CB0DFA" w:rsidRDefault="0082396C" w:rsidP="009E08F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Informace o proběhlé schůzce s představiteli Spartaku</w:t>
      </w:r>
    </w:p>
    <w:p w:rsidR="0082396C" w:rsidRDefault="0082396C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Schůzka s představiteli Spartaku proběhla dne </w:t>
      </w:r>
      <w:proofErr w:type="gramStart"/>
      <w:r>
        <w:rPr>
          <w:rFonts w:ascii="Arial Narrow" w:hAnsi="Arial Narrow"/>
          <w:sz w:val="24"/>
          <w:szCs w:val="24"/>
        </w:rPr>
        <w:t>15.9.2016</w:t>
      </w:r>
      <w:proofErr w:type="gramEnd"/>
      <w:r>
        <w:rPr>
          <w:rFonts w:ascii="Arial Narrow" w:hAnsi="Arial Narrow"/>
          <w:sz w:val="24"/>
          <w:szCs w:val="24"/>
        </w:rPr>
        <w:t>, na schůzku se za Spartak dostavili dva členi představenstva, pan ředitel a jejich právní zástupce JUDr. Janča, za RSG předsedkyně, místopředseda, tajemník a náš právní zástupce JUDr. Sedlatý.</w:t>
      </w:r>
    </w:p>
    <w:p w:rsidR="00993345" w:rsidRDefault="005B35F0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Obě strany se </w:t>
      </w:r>
      <w:proofErr w:type="gramStart"/>
      <w:r>
        <w:rPr>
          <w:rFonts w:ascii="Arial Narrow" w:hAnsi="Arial Narrow"/>
          <w:sz w:val="24"/>
          <w:szCs w:val="24"/>
        </w:rPr>
        <w:t>shodli</w:t>
      </w:r>
      <w:proofErr w:type="gramEnd"/>
      <w:r>
        <w:rPr>
          <w:rFonts w:ascii="Arial Narrow" w:hAnsi="Arial Narrow"/>
          <w:sz w:val="24"/>
          <w:szCs w:val="24"/>
        </w:rPr>
        <w:t xml:space="preserve">, že </w:t>
      </w:r>
      <w:r w:rsidR="004D386D">
        <w:rPr>
          <w:rFonts w:ascii="Arial Narrow" w:hAnsi="Arial Narrow"/>
          <w:sz w:val="24"/>
          <w:szCs w:val="24"/>
        </w:rPr>
        <w:t>chceme pokračovat v dosavadní dobré</w:t>
      </w:r>
      <w:r>
        <w:rPr>
          <w:rFonts w:ascii="Arial Narrow" w:hAnsi="Arial Narrow"/>
          <w:sz w:val="24"/>
          <w:szCs w:val="24"/>
        </w:rPr>
        <w:t xml:space="preserve"> spolupráci. Návrh Spartaku na výši nájmu za 1m2 je 7,50Kč, tato částka je pro RSG nepřijatelná a náš návrh je 15,-Kč s akceptací snížení pronajímané výměry o cca 1300m2. Dlužné nájemné bychom spočítali podle ceny, kterou si odsouhlasíme. Spartak projedná naší požadovanou výši nájmu na představenstvu a ozve se nám. Poté svoláme Sněm delegátů  RSG, aby i z naší strany došlo k projednání výše nájmu. </w:t>
      </w:r>
      <w:r w:rsidR="0082396C">
        <w:rPr>
          <w:rFonts w:ascii="Arial Narrow" w:hAnsi="Arial Narrow"/>
          <w:sz w:val="24"/>
          <w:szCs w:val="24"/>
        </w:rPr>
        <w:t xml:space="preserve"> </w:t>
      </w:r>
    </w:p>
    <w:p w:rsidR="005B35F0" w:rsidRDefault="005B35F0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Pokud dospějeme ke shodě, čeká nás uzavření nové nájemní smlouvy, kde bychom se každý rok nemuseli dohadovat o ceně, ale bylo by tam zakotvené ustanovení zvyšování nájmu o inflaci. Odděleně od nájemní smlouvy by byla uzavřena ještě jedna dohoda o trubkách, vodě a dalších podmínkách.</w:t>
      </w:r>
    </w:p>
    <w:p w:rsidR="009E08FB" w:rsidRPr="009E08FB" w:rsidRDefault="009E08FB" w:rsidP="009E08FB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9070DF" w:rsidRPr="0096042C" w:rsidRDefault="0096042C" w:rsidP="009E08FB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 w:rsidRPr="0096042C">
        <w:rPr>
          <w:rFonts w:ascii="Arial Narrow" w:hAnsi="Arial Narrow"/>
          <w:sz w:val="24"/>
          <w:szCs w:val="24"/>
        </w:rPr>
        <w:t>Po sdělení výše nájmu Spartakem předsedkyně svolá Sněm delegátů</w:t>
      </w:r>
    </w:p>
    <w:p w:rsidR="00360C8B" w:rsidRPr="00CB0DFA" w:rsidRDefault="00360C8B" w:rsidP="009E08FB">
      <w:pPr>
        <w:pStyle w:val="Nadpis1"/>
        <w:jc w:val="both"/>
        <w:rPr>
          <w:sz w:val="24"/>
          <w:szCs w:val="24"/>
        </w:rPr>
      </w:pPr>
      <w:bookmarkStart w:id="0" w:name="_Toc454258436"/>
      <w:r w:rsidRPr="00CB0DFA">
        <w:rPr>
          <w:sz w:val="24"/>
          <w:szCs w:val="24"/>
        </w:rPr>
        <w:t xml:space="preserve">Informace o </w:t>
      </w:r>
      <w:r w:rsidR="0096042C">
        <w:rPr>
          <w:sz w:val="24"/>
          <w:szCs w:val="24"/>
        </w:rPr>
        <w:t>seníku v Rokytnici</w:t>
      </w:r>
      <w:r w:rsidRPr="00CB0DFA">
        <w:rPr>
          <w:sz w:val="24"/>
          <w:szCs w:val="24"/>
        </w:rPr>
        <w:t>.</w:t>
      </w:r>
      <w:bookmarkEnd w:id="0"/>
    </w:p>
    <w:p w:rsidR="0096042C" w:rsidRDefault="0096042C" w:rsidP="0096042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Předsedkyně kontaktovala pana Ing. Arch. Janouška k zajištění statického posudku.</w:t>
      </w:r>
    </w:p>
    <w:p w:rsidR="0096042C" w:rsidRPr="009E08FB" w:rsidRDefault="0096042C" w:rsidP="0096042C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lastRenderedPageBreak/>
        <w:t>Závěr:</w:t>
      </w:r>
    </w:p>
    <w:p w:rsidR="003C3340" w:rsidRPr="009070DF" w:rsidRDefault="0096042C" w:rsidP="009E08FB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Počkáme na vyjádření pana Janouška</w:t>
      </w:r>
      <w:r w:rsidR="003C3340" w:rsidRPr="009070DF">
        <w:rPr>
          <w:rFonts w:ascii="Arial Narrow" w:hAnsi="Arial Narrow"/>
          <w:sz w:val="24"/>
          <w:szCs w:val="24"/>
        </w:rPr>
        <w:t>.</w:t>
      </w:r>
    </w:p>
    <w:p w:rsidR="00360C8B" w:rsidRDefault="0096042C" w:rsidP="009E08F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Volby do školské rady</w:t>
      </w:r>
    </w:p>
    <w:p w:rsidR="0096042C" w:rsidRPr="004D386D" w:rsidRDefault="0096042C" w:rsidP="0096042C">
      <w:pPr>
        <w:rPr>
          <w:rFonts w:ascii="Arial Narrow" w:hAnsi="Arial Narrow"/>
          <w:sz w:val="24"/>
          <w:szCs w:val="24"/>
        </w:rPr>
      </w:pPr>
      <w:r w:rsidRPr="004D386D">
        <w:rPr>
          <w:rFonts w:ascii="Arial Narrow" w:hAnsi="Arial Narrow"/>
          <w:sz w:val="24"/>
          <w:szCs w:val="24"/>
        </w:rPr>
        <w:t>Dvouleté období školské rady končí a je třeba zvolit novou. Za nezletilé studenty byl na uplynulé období zvolen pan Plaňanský.  Volit se bude na třídních schůzkách v listopadu.</w:t>
      </w:r>
    </w:p>
    <w:p w:rsidR="0096042C" w:rsidRPr="004D386D" w:rsidRDefault="0096042C" w:rsidP="0096042C">
      <w:pPr>
        <w:jc w:val="both"/>
        <w:rPr>
          <w:rFonts w:ascii="Arial Narrow" w:hAnsi="Arial Narrow"/>
          <w:i/>
          <w:sz w:val="24"/>
          <w:szCs w:val="24"/>
        </w:rPr>
      </w:pPr>
      <w:r w:rsidRPr="004D386D">
        <w:rPr>
          <w:rFonts w:ascii="Arial Narrow" w:hAnsi="Arial Narrow"/>
          <w:i/>
          <w:sz w:val="24"/>
          <w:szCs w:val="24"/>
        </w:rPr>
        <w:t>Závěr:</w:t>
      </w:r>
    </w:p>
    <w:p w:rsidR="0096042C" w:rsidRPr="009070DF" w:rsidRDefault="0096042C" w:rsidP="0096042C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Předsedkyně zkontaktuje pana Plaňanského s dotazem, z</w:t>
      </w:r>
      <w:r w:rsidR="004D386D">
        <w:rPr>
          <w:rFonts w:ascii="Arial Narrow" w:hAnsi="Arial Narrow"/>
          <w:sz w:val="24"/>
          <w:szCs w:val="24"/>
        </w:rPr>
        <w:t>da chce kandidovat i na další období, případně osloví další potencionální kandidáty.</w:t>
      </w: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sz w:val="24"/>
          <w:szCs w:val="24"/>
        </w:rPr>
        <w:t>Zapsal:</w:t>
      </w:r>
      <w:r w:rsidR="00D464EE">
        <w:rPr>
          <w:rFonts w:ascii="Arial Narrow" w:hAnsi="Arial Narrow"/>
          <w:sz w:val="24"/>
          <w:szCs w:val="24"/>
        </w:rPr>
        <w:tab/>
      </w:r>
      <w:r w:rsidRPr="00CB0DFA">
        <w:rPr>
          <w:rFonts w:ascii="Arial Narrow" w:hAnsi="Arial Narrow"/>
          <w:sz w:val="24"/>
          <w:szCs w:val="24"/>
        </w:rPr>
        <w:tab/>
        <w:t xml:space="preserve">_________________ </w:t>
      </w:r>
      <w:r w:rsidRPr="00CB0DFA">
        <w:rPr>
          <w:rFonts w:ascii="Arial Narrow" w:hAnsi="Arial Narrow"/>
          <w:sz w:val="24"/>
          <w:szCs w:val="24"/>
        </w:rPr>
        <w:tab/>
      </w:r>
      <w:r w:rsidR="004D386D">
        <w:rPr>
          <w:rFonts w:ascii="Arial Narrow" w:hAnsi="Arial Narrow"/>
          <w:sz w:val="24"/>
          <w:szCs w:val="24"/>
        </w:rPr>
        <w:t>Martina Prášilová</w:t>
      </w:r>
      <w:bookmarkStart w:id="1" w:name="_GoBack"/>
      <w:bookmarkEnd w:id="1"/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FC046A" w:rsidRPr="00CB0DFA" w:rsidRDefault="00D464EE" w:rsidP="00FC046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Ověřil</w:t>
      </w:r>
      <w:r w:rsidR="00CB0DFA" w:rsidRPr="00CB0DFA">
        <w:rPr>
          <w:rFonts w:ascii="Arial Narrow" w:hAnsi="Arial Narrow"/>
          <w:sz w:val="24"/>
          <w:szCs w:val="24"/>
        </w:rPr>
        <w:t xml:space="preserve">: </w:t>
      </w:r>
      <w:r w:rsidR="00CB0DFA" w:rsidRPr="00CB0DF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B0DFA" w:rsidRPr="00CB0DFA">
        <w:rPr>
          <w:rFonts w:ascii="Arial Narrow" w:hAnsi="Arial Narrow"/>
          <w:sz w:val="24"/>
          <w:szCs w:val="24"/>
        </w:rPr>
        <w:t xml:space="preserve">_________________ </w:t>
      </w:r>
      <w:r w:rsidR="00CB0DFA" w:rsidRPr="00CB0DF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Stanislav Příbramský</w:t>
      </w:r>
      <w:r w:rsidR="00FC046A">
        <w:rPr>
          <w:rFonts w:ascii="Arial Narrow" w:hAnsi="Arial Narrow"/>
          <w:sz w:val="24"/>
          <w:szCs w:val="24"/>
        </w:rPr>
        <w:t xml:space="preserve">, </w:t>
      </w:r>
      <w:r w:rsidR="00FC046A" w:rsidRPr="00CB0DFA">
        <w:rPr>
          <w:rFonts w:ascii="Arial Narrow" w:hAnsi="Arial Narrow"/>
          <w:sz w:val="24"/>
          <w:szCs w:val="24"/>
        </w:rPr>
        <w:t>Jiří Kuhn</w:t>
      </w: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D464EE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Nymburce dne </w:t>
      </w:r>
      <w:r w:rsidR="004D386D">
        <w:rPr>
          <w:rFonts w:ascii="Arial Narrow" w:hAnsi="Arial Narrow"/>
          <w:sz w:val="24"/>
          <w:szCs w:val="24"/>
        </w:rPr>
        <w:t>19</w:t>
      </w:r>
      <w:r w:rsidR="00993345">
        <w:rPr>
          <w:rFonts w:ascii="Arial Narrow" w:hAnsi="Arial Narrow"/>
          <w:sz w:val="24"/>
          <w:szCs w:val="24"/>
        </w:rPr>
        <w:t>/9</w:t>
      </w:r>
      <w:r w:rsidR="00CB0DFA" w:rsidRPr="00CB0DFA">
        <w:rPr>
          <w:rFonts w:ascii="Arial Narrow" w:hAnsi="Arial Narrow"/>
          <w:sz w:val="24"/>
          <w:szCs w:val="24"/>
        </w:rPr>
        <w:t xml:space="preserve">/2016 </w:t>
      </w:r>
      <w:r w:rsidR="00CB0DFA" w:rsidRPr="00CB0DFA">
        <w:rPr>
          <w:rFonts w:ascii="Arial Narrow" w:hAnsi="Arial Narrow"/>
          <w:sz w:val="24"/>
          <w:szCs w:val="24"/>
        </w:rPr>
        <w:tab/>
        <w:t xml:space="preserve">Martina Prášilová </w:t>
      </w:r>
      <w:r w:rsidR="00CB0DFA" w:rsidRPr="00CB0DFA">
        <w:rPr>
          <w:rFonts w:ascii="Arial Narrow" w:hAnsi="Arial Narrow"/>
          <w:sz w:val="24"/>
          <w:szCs w:val="24"/>
        </w:rPr>
        <w:tab/>
        <w:t>_____________________________</w:t>
      </w:r>
    </w:p>
    <w:sectPr w:rsidR="00CB0DFA" w:rsidRPr="00CB0DFA" w:rsidSect="00A6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71B"/>
    <w:multiLevelType w:val="hybridMultilevel"/>
    <w:tmpl w:val="E92CE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941F8"/>
    <w:multiLevelType w:val="hybridMultilevel"/>
    <w:tmpl w:val="E04EA874"/>
    <w:lvl w:ilvl="0" w:tplc="1A2C7296">
      <w:start w:val="1"/>
      <w:numFmt w:val="decimal"/>
      <w:pStyle w:val="Nadpis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A6B87"/>
    <w:multiLevelType w:val="hybridMultilevel"/>
    <w:tmpl w:val="4588E9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B73D7B"/>
    <w:multiLevelType w:val="hybridMultilevel"/>
    <w:tmpl w:val="A92A4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470ED"/>
    <w:multiLevelType w:val="hybridMultilevel"/>
    <w:tmpl w:val="0464EAB2"/>
    <w:lvl w:ilvl="0" w:tplc="896A1A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61"/>
    <w:rsid w:val="00026CA2"/>
    <w:rsid w:val="001220B3"/>
    <w:rsid w:val="0033347B"/>
    <w:rsid w:val="00336061"/>
    <w:rsid w:val="00360C8B"/>
    <w:rsid w:val="003C3340"/>
    <w:rsid w:val="004D386D"/>
    <w:rsid w:val="005A44CE"/>
    <w:rsid w:val="005B35F0"/>
    <w:rsid w:val="0061658D"/>
    <w:rsid w:val="006178CB"/>
    <w:rsid w:val="00777BA4"/>
    <w:rsid w:val="0082396C"/>
    <w:rsid w:val="009070DF"/>
    <w:rsid w:val="0096042C"/>
    <w:rsid w:val="00993345"/>
    <w:rsid w:val="009E08FB"/>
    <w:rsid w:val="00A6796E"/>
    <w:rsid w:val="00AF063E"/>
    <w:rsid w:val="00BC4696"/>
    <w:rsid w:val="00BF3ADD"/>
    <w:rsid w:val="00C620A2"/>
    <w:rsid w:val="00CB0DFA"/>
    <w:rsid w:val="00D24666"/>
    <w:rsid w:val="00D464EE"/>
    <w:rsid w:val="00D6533F"/>
    <w:rsid w:val="00E17B56"/>
    <w:rsid w:val="00EA1360"/>
    <w:rsid w:val="00EC08BB"/>
    <w:rsid w:val="00F047D0"/>
    <w:rsid w:val="00F36BCB"/>
    <w:rsid w:val="00F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DFA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0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B0DF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82396C"/>
    <w:pPr>
      <w:tabs>
        <w:tab w:val="left" w:pos="440"/>
        <w:tab w:val="right" w:leader="dot" w:pos="9062"/>
      </w:tabs>
      <w:spacing w:after="0" w:line="240" w:lineRule="auto"/>
      <w:ind w:left="425" w:hanging="425"/>
      <w:jc w:val="both"/>
    </w:pPr>
    <w:rPr>
      <w:rFonts w:ascii="Arial Narrow" w:hAnsi="Arial Narrow" w:cs="Times New Roman"/>
      <w:noProof/>
      <w:color w:val="000000" w:themeColor="text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0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DFA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0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B0DF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82396C"/>
    <w:pPr>
      <w:tabs>
        <w:tab w:val="left" w:pos="440"/>
        <w:tab w:val="right" w:leader="dot" w:pos="9062"/>
      </w:tabs>
      <w:spacing w:after="0" w:line="240" w:lineRule="auto"/>
      <w:ind w:left="425" w:hanging="425"/>
      <w:jc w:val="both"/>
    </w:pPr>
    <w:rPr>
      <w:rFonts w:ascii="Arial Narrow" w:hAnsi="Arial Narrow" w:cs="Times New Roman"/>
      <w:noProof/>
      <w:color w:val="000000" w:themeColor="text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0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Nymburk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Šágr</dc:creator>
  <cp:lastModifiedBy>prasilova</cp:lastModifiedBy>
  <cp:revision>5</cp:revision>
  <dcterms:created xsi:type="dcterms:W3CDTF">2016-09-19T04:24:00Z</dcterms:created>
  <dcterms:modified xsi:type="dcterms:W3CDTF">2016-09-23T04:37:00Z</dcterms:modified>
</cp:coreProperties>
</file>