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37D42" w:rsidP="00703551" w:rsidRDefault="006B1735" w14:paraId="723283AB" w14:textId="6FEB907F">
      <w:pPr>
        <w:spacing w:after="0"/>
      </w:pPr>
      <w:r>
        <w:rPr>
          <w:rFonts w:ascii="Arial" w:hAnsi="Arial" w:eastAsia="Arial" w:cs="Arial"/>
          <w:sz w:val="20"/>
        </w:rPr>
        <w:t xml:space="preserve"> </w:t>
      </w:r>
    </w:p>
    <w:p w:rsidR="00B37D42" w:rsidRDefault="00B37D42" w14:paraId="16F22498" w14:textId="77777777">
      <w:pPr>
        <w:spacing w:after="7"/>
        <w:ind w:left="6157" w:right="-726"/>
      </w:pPr>
    </w:p>
    <w:p w:rsidR="00B37D42" w:rsidRDefault="00173F0A" w14:paraId="62729D3B" w14:textId="6F08B430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324C01" wp14:editId="57666727">
            <wp:simplePos x="0" y="0"/>
            <wp:positionH relativeFrom="column">
              <wp:posOffset>4221480</wp:posOffset>
            </wp:positionH>
            <wp:positionV relativeFrom="paragraph">
              <wp:posOffset>8255</wp:posOffset>
            </wp:positionV>
            <wp:extent cx="2075815" cy="1104265"/>
            <wp:effectExtent l="0" t="0" r="635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:rsidR="00B37D42" w:rsidRDefault="00AC7DF0" w14:paraId="6206BB3F" w14:textId="683A2568">
      <w:pPr>
        <w:spacing w:after="0"/>
      </w:pPr>
      <w:r>
        <w:rPr>
          <w:rFonts w:ascii="Arial" w:hAnsi="Arial" w:eastAsia="Arial" w:cs="Arial"/>
          <w:noProof/>
          <w:color w:val="2121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E7931" wp14:editId="3F5454A2">
                <wp:simplePos x="0" y="0"/>
                <wp:positionH relativeFrom="page">
                  <wp:posOffset>0</wp:posOffset>
                </wp:positionH>
                <wp:positionV relativeFrom="paragraph">
                  <wp:posOffset>297180</wp:posOffset>
                </wp:positionV>
                <wp:extent cx="3566160" cy="1071880"/>
                <wp:effectExtent l="0" t="0" r="2540" b="0"/>
                <wp:wrapNone/>
                <wp:docPr id="6191241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10718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86868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686868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686868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253655" w:rsidR="00253655" w:rsidP="00253655" w:rsidRDefault="00253655" w14:paraId="642FFD66" w14:textId="651192EE">
                            <w:pPr>
                              <w:spacing w:after="0" w:line="360" w:lineRule="auto"/>
                              <w:ind w:left="451" w:hanging="10"/>
                              <w:jc w:val="center"/>
                              <w:rPr>
                                <w:rFonts w:ascii="Arial Black" w:hAnsi="Arial Black" w:eastAsia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3655">
                              <w:rPr>
                                <w:rFonts w:ascii="Arial Black" w:hAnsi="Arial Black" w:eastAsia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Zápis</w:t>
                            </w:r>
                            <w:r w:rsidR="005A0738">
                              <w:rPr>
                                <w:rFonts w:ascii="Arial Black" w:hAnsi="Arial Black" w:eastAsia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z</w:t>
                            </w:r>
                            <w:r w:rsidR="00AC7DF0">
                              <w:rPr>
                                <w:rFonts w:ascii="Arial Black" w:hAnsi="Arial Black" w:eastAsia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 speciálního zasedání</w:t>
                            </w:r>
                            <w:r w:rsidRPr="00253655">
                              <w:rPr>
                                <w:rFonts w:ascii="Arial Black" w:hAnsi="Arial Black" w:eastAsia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SPGN</w:t>
                            </w:r>
                          </w:p>
                          <w:p w:rsidRPr="00253655" w:rsidR="00253655" w:rsidP="00253655" w:rsidRDefault="00253655" w14:paraId="20191C9B" w14:textId="7401FFDE">
                            <w:pPr>
                              <w:spacing w:after="0" w:line="360" w:lineRule="auto"/>
                              <w:ind w:left="451" w:hanging="10"/>
                              <w:jc w:val="center"/>
                              <w:rPr>
                                <w:rFonts w:ascii="Arial Black" w:hAnsi="Arial Black" w:eastAsia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53655">
                              <w:rPr>
                                <w:rFonts w:ascii="Arial Black" w:hAnsi="Arial Black" w:eastAsia="Arial" w:cs="Arial"/>
                                <w:b/>
                                <w:bCs/>
                                <w:color w:val="FFFFFF" w:themeColor="background1"/>
                              </w:rPr>
                              <w:t>školní rok 20</w:t>
                            </w:r>
                            <w:r w:rsidR="00AC7DF0">
                              <w:rPr>
                                <w:rFonts w:ascii="Arial Black" w:hAnsi="Arial Black" w:eastAsia="Arial" w:cs="Arial"/>
                                <w:b/>
                                <w:bCs/>
                                <w:color w:val="FFFFFF" w:themeColor="background1"/>
                              </w:rPr>
                              <w:t>23/24</w:t>
                            </w:r>
                          </w:p>
                          <w:p w:rsidR="00253655" w:rsidP="00253655" w:rsidRDefault="00253655" w14:paraId="7E6B250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style="position:absolute;margin-left:0;margin-top:23.4pt;width:280.8pt;height:8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393939" stroked="f" strokeweight="1pt" w14:anchorId="2D2E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">
                <v:fill type="gradient" color2="#686868" colors="0 #393939;.5 #565656;1 #686868" angle="45" focus="100%" rotate="t"/>
                <v:textbox>
                  <w:txbxContent>
                    <w:p w:rsidRPr="00253655" w:rsidR="00253655" w:rsidP="00253655" w:rsidRDefault="00253655" w14:paraId="642FFD66" w14:textId="651192EE">
                      <w:pPr>
                        <w:spacing w:after="0" w:line="360" w:lineRule="auto"/>
                        <w:ind w:left="451" w:hanging="10"/>
                        <w:jc w:val="center"/>
                        <w:rPr>
                          <w:rFonts w:ascii="Arial Black" w:hAnsi="Arial Black" w:eastAsia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53655">
                        <w:rPr>
                          <w:rFonts w:ascii="Arial Black" w:hAnsi="Arial Black" w:eastAsia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Zápis</w:t>
                      </w:r>
                      <w:r w:rsidR="005A0738">
                        <w:rPr>
                          <w:rFonts w:ascii="Arial Black" w:hAnsi="Arial Black" w:eastAsia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z</w:t>
                      </w:r>
                      <w:r w:rsidR="00AC7DF0">
                        <w:rPr>
                          <w:rFonts w:ascii="Arial Black" w:hAnsi="Arial Black" w:eastAsia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 speciálního zasedání</w:t>
                      </w:r>
                      <w:r w:rsidRPr="00253655">
                        <w:rPr>
                          <w:rFonts w:ascii="Arial Black" w:hAnsi="Arial Black" w:eastAsia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SPGN</w:t>
                      </w:r>
                    </w:p>
                    <w:p w:rsidRPr="00253655" w:rsidR="00253655" w:rsidP="00253655" w:rsidRDefault="00253655" w14:paraId="20191C9B" w14:textId="7401FFDE">
                      <w:pPr>
                        <w:spacing w:after="0" w:line="360" w:lineRule="auto"/>
                        <w:ind w:left="451" w:hanging="10"/>
                        <w:jc w:val="center"/>
                        <w:rPr>
                          <w:rFonts w:ascii="Arial Black" w:hAnsi="Arial Black" w:eastAsia="Arial" w:cs="Arial"/>
                          <w:b/>
                          <w:bCs/>
                          <w:color w:val="FFFFFF" w:themeColor="background1"/>
                        </w:rPr>
                      </w:pPr>
                      <w:r w:rsidRPr="00253655">
                        <w:rPr>
                          <w:rFonts w:ascii="Arial Black" w:hAnsi="Arial Black" w:eastAsia="Arial" w:cs="Arial"/>
                          <w:b/>
                          <w:bCs/>
                          <w:color w:val="FFFFFF" w:themeColor="background1"/>
                        </w:rPr>
                        <w:t>školní rok 20</w:t>
                      </w:r>
                      <w:r w:rsidR="00AC7DF0">
                        <w:rPr>
                          <w:rFonts w:ascii="Arial Black" w:hAnsi="Arial Black" w:eastAsia="Arial" w:cs="Arial"/>
                          <w:b/>
                          <w:bCs/>
                          <w:color w:val="FFFFFF" w:themeColor="background1"/>
                        </w:rPr>
                        <w:t>23/24</w:t>
                      </w:r>
                    </w:p>
                    <w:p w:rsidR="00253655" w:rsidP="00253655" w:rsidRDefault="00253655" w14:paraId="7E6B2505" w14:textId="7777777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:rsidR="00B37D42" w:rsidRDefault="006B1735" w14:paraId="374A3F6C" w14:textId="77777777">
      <w:pPr>
        <w:spacing w:after="1"/>
      </w:pPr>
      <w:r>
        <w:rPr>
          <w:rFonts w:ascii="Times New Roman" w:hAnsi="Times New Roman" w:eastAsia="Times New Roman" w:cs="Times New Roman"/>
          <w:sz w:val="21"/>
        </w:rPr>
        <w:t xml:space="preserve"> </w:t>
      </w:r>
    </w:p>
    <w:p w:rsidR="00173F0A" w:rsidRDefault="00173F0A" w14:paraId="366FDC6A" w14:textId="2F804DEC">
      <w:pPr>
        <w:spacing w:after="0"/>
        <w:ind w:left="451" w:hanging="10"/>
        <w:rPr>
          <w:rFonts w:ascii="Arial" w:hAnsi="Arial" w:eastAsia="Arial" w:cs="Arial"/>
          <w:color w:val="212121"/>
        </w:rPr>
      </w:pPr>
    </w:p>
    <w:p w:rsidR="00173F0A" w:rsidRDefault="00173F0A" w14:paraId="7C67A19A" w14:textId="77777777">
      <w:pPr>
        <w:spacing w:after="0"/>
        <w:ind w:left="451" w:hanging="10"/>
        <w:rPr>
          <w:rFonts w:ascii="Arial" w:hAnsi="Arial" w:eastAsia="Arial" w:cs="Arial"/>
          <w:color w:val="212121"/>
        </w:rPr>
      </w:pPr>
    </w:p>
    <w:p w:rsidR="00173F0A" w:rsidRDefault="00173F0A" w14:paraId="2EAF7BA5" w14:textId="77777777">
      <w:pPr>
        <w:spacing w:after="0"/>
        <w:ind w:left="451" w:hanging="10"/>
        <w:rPr>
          <w:rFonts w:ascii="Arial" w:hAnsi="Arial" w:eastAsia="Arial" w:cs="Arial"/>
          <w:color w:val="212121"/>
        </w:rPr>
      </w:pPr>
    </w:p>
    <w:p w:rsidR="00173F0A" w:rsidRDefault="00173F0A" w14:paraId="1D273598" w14:textId="77777777">
      <w:pPr>
        <w:spacing w:after="0"/>
        <w:ind w:left="451" w:hanging="10"/>
        <w:rPr>
          <w:rFonts w:ascii="Arial" w:hAnsi="Arial" w:eastAsia="Arial" w:cs="Arial"/>
          <w:color w:val="212121"/>
        </w:rPr>
      </w:pPr>
    </w:p>
    <w:p w:rsidR="00173F0A" w:rsidRDefault="00173F0A" w14:paraId="043FDB18" w14:textId="77777777">
      <w:pPr>
        <w:spacing w:after="0"/>
        <w:ind w:left="451" w:hanging="10"/>
        <w:rPr>
          <w:rFonts w:ascii="Arial" w:hAnsi="Arial" w:eastAsia="Arial" w:cs="Arial"/>
          <w:color w:val="212121"/>
        </w:rPr>
      </w:pPr>
    </w:p>
    <w:p w:rsidR="00173F0A" w:rsidRDefault="00173F0A" w14:paraId="20C4D727" w14:textId="77777777">
      <w:pPr>
        <w:spacing w:after="0"/>
        <w:ind w:left="451" w:hanging="10"/>
        <w:rPr>
          <w:rFonts w:ascii="Arial" w:hAnsi="Arial" w:eastAsia="Arial" w:cs="Arial"/>
          <w:color w:val="212121"/>
        </w:rPr>
      </w:pPr>
    </w:p>
    <w:p w:rsidR="00173F0A" w:rsidRDefault="00173F0A" w14:paraId="3A7EA5D2" w14:textId="77777777">
      <w:pPr>
        <w:spacing w:after="0"/>
        <w:ind w:left="451" w:hanging="10"/>
        <w:rPr>
          <w:rFonts w:ascii="Arial" w:hAnsi="Arial" w:eastAsia="Arial" w:cs="Arial"/>
          <w:color w:val="212121"/>
        </w:rPr>
      </w:pPr>
    </w:p>
    <w:p w:rsidR="00B37D42" w:rsidP="002C7B30" w:rsidRDefault="006B1735" w14:paraId="1561A8A1" w14:textId="25335258">
      <w:pPr>
        <w:spacing w:after="0"/>
        <w:ind w:firstLine="441"/>
      </w:pPr>
      <w:r>
        <w:rPr>
          <w:rFonts w:ascii="Arial" w:hAnsi="Arial" w:eastAsia="Arial" w:cs="Arial"/>
          <w:color w:val="212121"/>
        </w:rPr>
        <w:t xml:space="preserve">Zasedání proběhlo </w:t>
      </w:r>
      <w:r w:rsidR="005834B2">
        <w:rPr>
          <w:rFonts w:ascii="Arial" w:hAnsi="Arial" w:eastAsia="Arial" w:cs="Arial"/>
          <w:color w:val="212121"/>
        </w:rPr>
        <w:t>1</w:t>
      </w:r>
      <w:r w:rsidR="005A0738">
        <w:rPr>
          <w:rFonts w:ascii="Arial" w:hAnsi="Arial" w:eastAsia="Arial" w:cs="Arial"/>
          <w:color w:val="212121"/>
        </w:rPr>
        <w:t>9</w:t>
      </w:r>
      <w:r>
        <w:rPr>
          <w:rFonts w:ascii="Arial" w:hAnsi="Arial" w:eastAsia="Arial" w:cs="Arial"/>
          <w:color w:val="212121"/>
        </w:rPr>
        <w:t>.</w:t>
      </w:r>
      <w:r w:rsidR="005A0738">
        <w:rPr>
          <w:rFonts w:ascii="Arial" w:hAnsi="Arial" w:eastAsia="Arial" w:cs="Arial"/>
          <w:color w:val="212121"/>
        </w:rPr>
        <w:t>4</w:t>
      </w:r>
      <w:r>
        <w:rPr>
          <w:rFonts w:ascii="Arial" w:hAnsi="Arial" w:eastAsia="Arial" w:cs="Arial"/>
          <w:color w:val="212121"/>
        </w:rPr>
        <w:t>.</w:t>
      </w:r>
      <w:r w:rsidR="00253655">
        <w:rPr>
          <w:rFonts w:ascii="Arial" w:hAnsi="Arial" w:eastAsia="Arial" w:cs="Arial"/>
          <w:color w:val="212121"/>
        </w:rPr>
        <w:t xml:space="preserve"> 202</w:t>
      </w:r>
      <w:r w:rsidR="00AC7DF0">
        <w:rPr>
          <w:rFonts w:ascii="Arial" w:hAnsi="Arial" w:eastAsia="Arial" w:cs="Arial"/>
          <w:color w:val="212121"/>
        </w:rPr>
        <w:t>4</w:t>
      </w:r>
      <w:r>
        <w:rPr>
          <w:rFonts w:ascii="Arial" w:hAnsi="Arial" w:eastAsia="Arial" w:cs="Arial"/>
          <w:color w:val="212121"/>
        </w:rPr>
        <w:t xml:space="preserve"> v učebně č</w:t>
      </w:r>
      <w:r w:rsidR="00313D3C">
        <w:rPr>
          <w:rFonts w:ascii="Arial" w:hAnsi="Arial" w:eastAsia="Arial" w:cs="Arial"/>
          <w:color w:val="212121"/>
        </w:rPr>
        <w:t>. 2</w:t>
      </w:r>
      <w:r w:rsidR="005A0738">
        <w:rPr>
          <w:rFonts w:ascii="Arial" w:hAnsi="Arial" w:eastAsia="Arial" w:cs="Arial"/>
          <w:color w:val="212121"/>
        </w:rPr>
        <w:t>2</w:t>
      </w:r>
      <w:r w:rsidR="00313D3C">
        <w:rPr>
          <w:rFonts w:ascii="Arial" w:hAnsi="Arial" w:eastAsia="Arial" w:cs="Arial"/>
          <w:color w:val="212121"/>
        </w:rPr>
        <w:t xml:space="preserve"> </w:t>
      </w:r>
      <w:r>
        <w:rPr>
          <w:rFonts w:ascii="Arial" w:hAnsi="Arial" w:eastAsia="Arial" w:cs="Arial"/>
          <w:color w:val="212121"/>
        </w:rPr>
        <w:t xml:space="preserve">od </w:t>
      </w:r>
      <w:r w:rsidR="005A0738">
        <w:rPr>
          <w:rFonts w:ascii="Arial" w:hAnsi="Arial" w:eastAsia="Arial" w:cs="Arial"/>
          <w:color w:val="212121"/>
        </w:rPr>
        <w:t>10:40</w:t>
      </w:r>
      <w:r>
        <w:rPr>
          <w:rFonts w:ascii="Arial" w:hAnsi="Arial" w:eastAsia="Arial" w:cs="Arial"/>
          <w:color w:val="212121"/>
        </w:rPr>
        <w:t xml:space="preserve"> do </w:t>
      </w:r>
      <w:r w:rsidR="005834B2">
        <w:rPr>
          <w:rFonts w:ascii="Arial" w:hAnsi="Arial" w:eastAsia="Arial" w:cs="Arial"/>
          <w:color w:val="212121"/>
        </w:rPr>
        <w:t>11</w:t>
      </w:r>
      <w:r w:rsidR="00313D3C">
        <w:rPr>
          <w:rFonts w:ascii="Arial" w:hAnsi="Arial" w:eastAsia="Arial" w:cs="Arial"/>
          <w:color w:val="212121"/>
        </w:rPr>
        <w:t>:</w:t>
      </w:r>
      <w:r w:rsidR="005834B2">
        <w:rPr>
          <w:rFonts w:ascii="Arial" w:hAnsi="Arial" w:eastAsia="Arial" w:cs="Arial"/>
          <w:color w:val="212121"/>
        </w:rPr>
        <w:t>25</w:t>
      </w:r>
      <w:r w:rsidR="00173F0A">
        <w:rPr>
          <w:rFonts w:ascii="Arial" w:hAnsi="Arial" w:eastAsia="Arial" w:cs="Arial"/>
          <w:color w:val="212121"/>
        </w:rPr>
        <w:t>.</w:t>
      </w:r>
    </w:p>
    <w:p w:rsidR="00253655" w:rsidP="00253655" w:rsidRDefault="00253655" w14:paraId="5E8EF297" w14:textId="77777777">
      <w:pPr>
        <w:spacing w:after="0"/>
      </w:pPr>
    </w:p>
    <w:p w:rsidRPr="002E462F" w:rsidR="00B37D42" w:rsidP="002E462F" w:rsidRDefault="006B1735" w14:paraId="13BE87CA" w14:textId="321162B3">
      <w:pPr>
        <w:spacing w:after="229"/>
        <w:ind w:left="111" w:firstLine="330"/>
        <w:rPr>
          <w:rFonts w:ascii="Arial" w:hAnsi="Arial" w:eastAsia="Arial" w:cs="Arial"/>
          <w:bCs/>
          <w:color w:val="2F5496" w:themeColor="accent1" w:themeShade="BF"/>
        </w:rPr>
      </w:pPr>
      <w:r>
        <w:rPr>
          <w:rFonts w:ascii="Arial" w:hAnsi="Arial" w:eastAsia="Arial" w:cs="Arial"/>
          <w:b/>
          <w:color w:val="212121"/>
        </w:rPr>
        <w:t xml:space="preserve">Přítomni: </w:t>
      </w:r>
      <w:r w:rsidR="005834B2">
        <w:rPr>
          <w:rFonts w:ascii="Arial" w:hAnsi="Arial" w:eastAsia="Arial" w:cs="Arial"/>
          <w:bCs/>
          <w:color w:val="2F5496" w:themeColor="accent1" w:themeShade="BF"/>
        </w:rPr>
        <w:t>Max Jelínek, Jakub Najman</w:t>
      </w:r>
      <w:r w:rsidR="007A5103">
        <w:rPr>
          <w:rFonts w:ascii="Arial" w:hAnsi="Arial" w:eastAsia="Arial" w:cs="Arial"/>
          <w:bCs/>
          <w:color w:val="2F5496" w:themeColor="accent1" w:themeShade="BF"/>
        </w:rPr>
        <w:t xml:space="preserve">, Tomáš </w:t>
      </w:r>
      <w:proofErr w:type="spellStart"/>
      <w:r w:rsidR="007A5103">
        <w:rPr>
          <w:rFonts w:ascii="Arial" w:hAnsi="Arial" w:eastAsia="Arial" w:cs="Arial"/>
          <w:bCs/>
          <w:color w:val="2F5496" w:themeColor="accent1" w:themeShade="BF"/>
        </w:rPr>
        <w:t>Schytil</w:t>
      </w:r>
      <w:proofErr w:type="spellEnd"/>
      <w:r w:rsidR="007A5103">
        <w:rPr>
          <w:rFonts w:ascii="Arial" w:hAnsi="Arial" w:eastAsia="Arial" w:cs="Arial"/>
          <w:bCs/>
          <w:color w:val="2F5496" w:themeColor="accent1" w:themeShade="BF"/>
        </w:rPr>
        <w:t xml:space="preserve">, Adam Čermák, Radek Šos, Filip Nosek, </w:t>
      </w:r>
      <w:r w:rsidR="008931C2">
        <w:rPr>
          <w:rFonts w:ascii="Arial" w:hAnsi="Arial" w:eastAsia="Arial" w:cs="Arial"/>
          <w:bCs/>
          <w:color w:val="2F5496" w:themeColor="accent1" w:themeShade="BF"/>
        </w:rPr>
        <w:t xml:space="preserve">Ema Fišerová, Nela Němcová, Lukáš Vydra, Jan Klein, </w:t>
      </w:r>
    </w:p>
    <w:p w:rsidR="00B37D42" w:rsidRDefault="00B37D42" w14:paraId="419455C9" w14:textId="261887A4">
      <w:pPr>
        <w:spacing w:after="0"/>
      </w:pPr>
    </w:p>
    <w:p w:rsidRPr="00313D3C" w:rsidR="00B37D42" w:rsidRDefault="002E462F" w14:paraId="72ABEA6A" w14:textId="09C0DB5D">
      <w:pPr>
        <w:numPr>
          <w:ilvl w:val="0"/>
          <w:numId w:val="1"/>
        </w:numPr>
        <w:spacing w:after="31" w:line="267" w:lineRule="auto"/>
        <w:ind w:hanging="422"/>
      </w:pPr>
      <w:r>
        <w:rPr>
          <w:rFonts w:ascii="Arial" w:hAnsi="Arial" w:eastAsia="Arial" w:cs="Arial"/>
          <w:b/>
        </w:rPr>
        <w:t>Majáles</w:t>
      </w:r>
    </w:p>
    <w:p w:rsidRPr="00703551" w:rsidR="00B37D42" w:rsidP="00703551" w:rsidRDefault="005A0738" w14:paraId="13903AF4" w14:textId="5F90BC29">
      <w:pPr>
        <w:pStyle w:val="Odstavecseseznamem"/>
        <w:numPr>
          <w:ilvl w:val="0"/>
          <w:numId w:val="1"/>
        </w:numPr>
        <w:spacing w:after="31" w:line="267" w:lineRule="auto"/>
      </w:pPr>
      <w:r>
        <w:rPr>
          <w:rFonts w:ascii="Arial" w:hAnsi="Arial" w:eastAsia="Arial" w:cs="Arial"/>
          <w:bCs/>
        </w:rPr>
        <w:t xml:space="preserve">Rozdělení práce </w:t>
      </w:r>
    </w:p>
    <w:p w:rsidRPr="00703551" w:rsidR="00703551" w:rsidP="00703551" w:rsidRDefault="00703551" w14:paraId="5FA6BE62" w14:textId="4D8303A5">
      <w:pPr>
        <w:pStyle w:val="Odstavecseseznamem"/>
        <w:numPr>
          <w:ilvl w:val="1"/>
          <w:numId w:val="1"/>
        </w:numPr>
        <w:spacing w:after="31" w:line="267" w:lineRule="auto"/>
      </w:pPr>
      <w:r>
        <w:rPr>
          <w:rFonts w:ascii="Arial" w:hAnsi="Arial" w:eastAsia="Arial" w:cs="Arial"/>
          <w:bCs/>
        </w:rPr>
        <w:t xml:space="preserve">Předseda organizačního výboru, </w:t>
      </w:r>
      <w:r w:rsidRPr="00703551">
        <w:rPr>
          <w:rFonts w:ascii="Arial" w:hAnsi="Arial" w:eastAsia="Arial" w:cs="Arial"/>
          <w:bCs/>
          <w:i/>
          <w:iCs/>
        </w:rPr>
        <w:t>Max Jelínek</w:t>
      </w:r>
      <w:r>
        <w:rPr>
          <w:rFonts w:ascii="Arial" w:hAnsi="Arial" w:eastAsia="Arial" w:cs="Arial"/>
          <w:bCs/>
        </w:rPr>
        <w:t>, shrnul, co je potřeba dokončit v rámci příprav Majálesu a nabídl přítomným si práci rozdělit.</w:t>
      </w:r>
    </w:p>
    <w:p w:rsidRPr="00703551" w:rsidR="00703551" w:rsidP="00703551" w:rsidRDefault="00703551" w14:paraId="47D3078C" w14:textId="77777777">
      <w:pPr>
        <w:pStyle w:val="Odstavecseseznamem"/>
        <w:spacing w:after="31" w:line="267" w:lineRule="auto"/>
        <w:ind w:left="1881"/>
      </w:pPr>
    </w:p>
    <w:p w:rsidRPr="00703551" w:rsidR="00703551" w:rsidP="00703551" w:rsidRDefault="00703551" w14:paraId="5F04FD53" w14:textId="295F437F">
      <w:pPr>
        <w:pStyle w:val="Odstavecseseznamem"/>
        <w:numPr>
          <w:ilvl w:val="1"/>
          <w:numId w:val="1"/>
        </w:numPr>
        <w:spacing w:after="31" w:line="267" w:lineRule="auto"/>
      </w:pPr>
      <w:r>
        <w:rPr>
          <w:rFonts w:ascii="Arial" w:hAnsi="Arial" w:eastAsia="Arial" w:cs="Arial"/>
          <w:bCs/>
        </w:rPr>
        <w:t>Několik studentů se nabídlo na práci ve stánku s občerstvením, další pomohou s propagací a zbytek pomůže při převážení/přípravách infrastruktury a jídla na Majáles.</w:t>
      </w:r>
    </w:p>
    <w:p w:rsidR="00703551" w:rsidP="00703551" w:rsidRDefault="00703551" w14:paraId="16DB9F9A" w14:textId="77777777">
      <w:pPr>
        <w:pStyle w:val="Odstavecseseznamem"/>
      </w:pPr>
    </w:p>
    <w:p w:rsidRPr="005A0738" w:rsidR="00703551" w:rsidP="00703551" w:rsidRDefault="00703551" w14:paraId="641BBAD6" w14:textId="77777777">
      <w:pPr>
        <w:pStyle w:val="Odstavecseseznamem"/>
        <w:spacing w:after="31" w:line="267" w:lineRule="auto"/>
        <w:ind w:left="1881"/>
      </w:pPr>
    </w:p>
    <w:p w:rsidRPr="00703551" w:rsidR="005A0738" w:rsidP="00703551" w:rsidRDefault="005A0738" w14:paraId="363AA9CC" w14:textId="04422A15">
      <w:pPr>
        <w:pStyle w:val="Odstavecseseznamem"/>
        <w:numPr>
          <w:ilvl w:val="0"/>
          <w:numId w:val="1"/>
        </w:numPr>
        <w:spacing w:after="31" w:line="267" w:lineRule="auto"/>
      </w:pPr>
      <w:r>
        <w:rPr>
          <w:rFonts w:ascii="Arial" w:hAnsi="Arial" w:cs="Arial"/>
        </w:rPr>
        <w:t>Dodělávání programu</w:t>
      </w:r>
    </w:p>
    <w:p w:rsidRPr="00703551" w:rsidR="00703551" w:rsidP="00703551" w:rsidRDefault="00703551" w14:paraId="6BBB982E" w14:textId="0139974F">
      <w:pPr>
        <w:pStyle w:val="Odstavecseseznamem"/>
        <w:numPr>
          <w:ilvl w:val="1"/>
          <w:numId w:val="1"/>
        </w:numPr>
        <w:spacing w:after="31" w:line="267" w:lineRule="auto"/>
      </w:pPr>
      <w:r>
        <w:rPr>
          <w:rFonts w:ascii="Arial" w:hAnsi="Arial" w:cs="Arial"/>
        </w:rPr>
        <w:t>Přítomní zástupci parlamentu domluvili, které kapely pozvou na Majáles (kromě kapel, které již měli domluvené dříve). Dohodlo se zkontaktovat například kapelu Siluety, která hrála na Majálese i minulý rok.</w:t>
      </w:r>
    </w:p>
    <w:p w:rsidRPr="005A0738" w:rsidR="00703551" w:rsidP="00703551" w:rsidRDefault="00703551" w14:paraId="3D936558" w14:textId="77777777">
      <w:pPr>
        <w:pStyle w:val="Odstavecseseznamem"/>
        <w:spacing w:after="31" w:line="267" w:lineRule="auto"/>
        <w:ind w:left="1881"/>
      </w:pPr>
    </w:p>
    <w:p w:rsidRPr="00703551" w:rsidR="005A0738" w:rsidP="00703551" w:rsidRDefault="005A0738" w14:paraId="3283079F" w14:textId="0CF75075">
      <w:pPr>
        <w:pStyle w:val="Odstavecseseznamem"/>
        <w:numPr>
          <w:ilvl w:val="0"/>
          <w:numId w:val="1"/>
        </w:numPr>
        <w:spacing w:after="31" w:line="267" w:lineRule="auto"/>
      </w:pPr>
      <w:r>
        <w:rPr>
          <w:rFonts w:ascii="Arial" w:hAnsi="Arial" w:cs="Arial"/>
        </w:rPr>
        <w:t>Rozdělení funkcí na samotném Majálesu</w:t>
      </w:r>
    </w:p>
    <w:p w:rsidRPr="00703551" w:rsidR="00703551" w:rsidP="00703551" w:rsidRDefault="00703551" w14:paraId="3B4D3453" w14:textId="7FFDBEC9">
      <w:pPr>
        <w:pStyle w:val="Odstavecseseznamem"/>
        <w:numPr>
          <w:ilvl w:val="1"/>
          <w:numId w:val="1"/>
        </w:numPr>
        <w:spacing w:after="31" w:line="267" w:lineRule="auto"/>
      </w:pPr>
      <w:r>
        <w:rPr>
          <w:rFonts w:ascii="Arial" w:hAnsi="Arial" w:cs="Arial"/>
        </w:rPr>
        <w:t>V rámci Hlavy parlamentu bylo domluveno, kdo bude mít jakou funkci přímo na místě v čase konání Majálesu.</w:t>
      </w:r>
    </w:p>
    <w:p w:rsidRPr="00703551" w:rsidR="00703551" w:rsidP="00703551" w:rsidRDefault="00703551" w14:paraId="754FD3A9" w14:textId="1554C4F7">
      <w:pPr>
        <w:pStyle w:val="Odstavecseseznamem"/>
        <w:spacing w:after="31" w:line="267" w:lineRule="auto"/>
        <w:ind w:left="1881"/>
      </w:pPr>
    </w:p>
    <w:p w:rsidRPr="00703551" w:rsidR="00703551" w:rsidP="00703551" w:rsidRDefault="00703551" w14:paraId="111C666B" w14:textId="5EDC7AA9">
      <w:pPr>
        <w:pStyle w:val="Odstavecseseznamem"/>
        <w:numPr>
          <w:ilvl w:val="1"/>
          <w:numId w:val="1"/>
        </w:numPr>
        <w:spacing w:after="31" w:line="267" w:lineRule="auto"/>
      </w:pPr>
      <w:r w:rsidRPr="006B1735">
        <w:rPr>
          <w:rFonts w:ascii="Arial" w:hAnsi="Arial" w:cs="Arial"/>
          <w:i/>
          <w:iCs/>
        </w:rPr>
        <w:t>Max Jelínek</w:t>
      </w:r>
      <w:r>
        <w:rPr>
          <w:rFonts w:ascii="Arial" w:hAnsi="Arial" w:cs="Arial"/>
        </w:rPr>
        <w:t xml:space="preserve"> a </w:t>
      </w:r>
      <w:r w:rsidRPr="006B1735">
        <w:rPr>
          <w:rFonts w:ascii="Arial" w:hAnsi="Arial" w:cs="Arial"/>
          <w:i/>
          <w:iCs/>
        </w:rPr>
        <w:t xml:space="preserve">Filip </w:t>
      </w:r>
      <w:r w:rsidRPr="006B1735" w:rsidR="006B1735">
        <w:rPr>
          <w:rFonts w:ascii="Arial" w:hAnsi="Arial" w:cs="Arial"/>
          <w:i/>
          <w:iCs/>
        </w:rPr>
        <w:t>No</w:t>
      </w:r>
      <w:r w:rsidRPr="006B1735">
        <w:rPr>
          <w:rFonts w:ascii="Arial" w:hAnsi="Arial" w:cs="Arial"/>
          <w:i/>
          <w:iCs/>
        </w:rPr>
        <w:t>sek</w:t>
      </w:r>
      <w:r>
        <w:rPr>
          <w:rFonts w:ascii="Arial" w:hAnsi="Arial" w:cs="Arial"/>
        </w:rPr>
        <w:t xml:space="preserve"> jsou hlavními organizátory. </w:t>
      </w:r>
      <w:r w:rsidRPr="006B1735">
        <w:rPr>
          <w:rFonts w:ascii="Arial" w:hAnsi="Arial" w:cs="Arial"/>
          <w:i/>
          <w:iCs/>
        </w:rPr>
        <w:t>Lukáš Vydra</w:t>
      </w:r>
      <w:r w:rsidR="006B1735">
        <w:rPr>
          <w:rFonts w:ascii="Arial" w:hAnsi="Arial" w:cs="Arial"/>
        </w:rPr>
        <w:t xml:space="preserve"> se stará o propagaci a zároveň o foto/video dokumentaci samotné akce. </w:t>
      </w:r>
      <w:r w:rsidRPr="006B1735" w:rsidR="006B1735">
        <w:rPr>
          <w:rFonts w:ascii="Arial" w:hAnsi="Arial" w:cs="Arial"/>
          <w:i/>
          <w:iCs/>
        </w:rPr>
        <w:t>Jakub Najman</w:t>
      </w:r>
      <w:r w:rsidR="006B1735">
        <w:rPr>
          <w:rFonts w:ascii="Arial" w:hAnsi="Arial" w:cs="Arial"/>
        </w:rPr>
        <w:t xml:space="preserve"> společně s </w:t>
      </w:r>
      <w:r w:rsidRPr="006B1735" w:rsidR="006B1735">
        <w:rPr>
          <w:rFonts w:ascii="Arial" w:hAnsi="Arial" w:cs="Arial"/>
          <w:i/>
          <w:iCs/>
        </w:rPr>
        <w:t>Maxem Jelínkem</w:t>
      </w:r>
      <w:r w:rsidR="006B1735">
        <w:rPr>
          <w:rFonts w:ascii="Arial" w:hAnsi="Arial" w:cs="Arial"/>
        </w:rPr>
        <w:t xml:space="preserve"> budou moderátory akce.</w:t>
      </w:r>
    </w:p>
    <w:p w:rsidRPr="005A0738" w:rsidR="00703551" w:rsidP="00703551" w:rsidRDefault="00703551" w14:paraId="6521D389" w14:textId="77777777" w14:noSpellErr="1">
      <w:pPr>
        <w:spacing w:after="31" w:line="267" w:lineRule="auto"/>
        <w:ind w:left="1881"/>
      </w:pPr>
    </w:p>
    <w:p w:rsidR="3E14A299" w:rsidP="3E14A299" w:rsidRDefault="3E14A299" w14:paraId="208BD630" w14:textId="22435C69">
      <w:pPr>
        <w:pStyle w:val="Normln"/>
        <w:spacing w:after="31" w:line="267" w:lineRule="auto"/>
        <w:ind w:left="1881"/>
      </w:pPr>
    </w:p>
    <w:p w:rsidR="3E14A299" w:rsidP="3E14A299" w:rsidRDefault="3E14A299" w14:paraId="23E8F0F3" w14:textId="74AE60B5">
      <w:pPr>
        <w:pStyle w:val="Normln"/>
        <w:spacing w:after="31" w:line="267" w:lineRule="auto"/>
        <w:ind w:left="1881"/>
      </w:pPr>
    </w:p>
    <w:p w:rsidR="3E14A299" w:rsidP="3E14A299" w:rsidRDefault="3E14A299" w14:paraId="66CBABBC" w14:textId="479DCCA8">
      <w:pPr>
        <w:pStyle w:val="Normln"/>
        <w:spacing w:after="31" w:line="267" w:lineRule="auto"/>
        <w:ind w:left="1881"/>
      </w:pPr>
    </w:p>
    <w:p w:rsidR="3E14A299" w:rsidP="3E14A299" w:rsidRDefault="3E14A299" w14:paraId="438DB813" w14:textId="3977BD28">
      <w:pPr>
        <w:pStyle w:val="Normln"/>
        <w:spacing w:after="31" w:line="267" w:lineRule="auto"/>
        <w:ind w:left="1881"/>
      </w:pPr>
    </w:p>
    <w:p w:rsidR="3E14A299" w:rsidP="3E14A299" w:rsidRDefault="3E14A299" w14:paraId="1B8C0659" w14:textId="4BD75703">
      <w:pPr>
        <w:pStyle w:val="Normln"/>
        <w:spacing w:after="31" w:line="267" w:lineRule="auto"/>
        <w:ind w:left="1881"/>
      </w:pPr>
    </w:p>
    <w:p w:rsidR="3E14A299" w:rsidP="3E14A299" w:rsidRDefault="3E14A299" w14:paraId="63807AD0" w14:textId="607BD185">
      <w:pPr>
        <w:pStyle w:val="Normln"/>
        <w:spacing w:after="31" w:line="267" w:lineRule="auto"/>
        <w:ind w:left="1881"/>
      </w:pPr>
    </w:p>
    <w:p w:rsidRPr="00703551" w:rsidR="005A0738" w:rsidP="3E14A299" w:rsidRDefault="00703551" w14:paraId="30C3CA51" w14:textId="53879CF7">
      <w:pPr>
        <w:pStyle w:val="Odstavecseseznamem"/>
        <w:numPr>
          <w:ilvl w:val="0"/>
          <w:numId w:val="1"/>
        </w:numPr>
        <w:spacing w:after="31" w:line="267" w:lineRule="auto"/>
        <w:jc w:val="left"/>
        <w:rPr/>
      </w:pPr>
      <w:r w:rsidRPr="3E14A299" w:rsidR="005A0738">
        <w:rPr>
          <w:rFonts w:ascii="Arial" w:hAnsi="Arial" w:cs="Arial"/>
        </w:rPr>
        <w:t>Občerst</w:t>
      </w:r>
      <w:r w:rsidRPr="3E14A299" w:rsidR="005A0738">
        <w:rPr>
          <w:rFonts w:ascii="Arial" w:hAnsi="Arial" w:cs="Arial"/>
        </w:rPr>
        <w:t>vení</w:t>
      </w:r>
    </w:p>
    <w:p w:rsidRPr="005A0738" w:rsidR="005A0738" w:rsidP="3E14A299" w:rsidRDefault="005A0738" w14:paraId="144EF558" w14:textId="69E0E166">
      <w:pPr>
        <w:pStyle w:val="Odstavecseseznamem"/>
        <w:numPr>
          <w:ilvl w:val="1"/>
          <w:numId w:val="1"/>
        </w:numPr>
        <w:spacing w:after="31" w:line="267" w:lineRule="auto"/>
        <w:ind/>
        <w:rPr>
          <w:rFonts w:ascii="Arial" w:hAnsi="Arial" w:cs="Arial"/>
        </w:rPr>
      </w:pPr>
      <w:r w:rsidRPr="3E14A299" w:rsidR="45F69AB1">
        <w:rPr>
          <w:rFonts w:ascii="Arial" w:hAnsi="Arial" w:cs="Arial"/>
        </w:rPr>
        <w:t>Všichni přítomní se shodli na přibližné nabídce, kterou budeme mít pro návštěvníky Majálesu připravenou v našem stánku s občerstvením.</w:t>
      </w:r>
    </w:p>
    <w:p w:rsidRPr="005A0738" w:rsidR="005A0738" w:rsidP="3E14A299" w:rsidRDefault="005A0738" w14:paraId="5D712A5D" w14:textId="798CEEED">
      <w:pPr>
        <w:pStyle w:val="Odstavecseseznamem"/>
        <w:numPr>
          <w:ilvl w:val="1"/>
          <w:numId w:val="1"/>
        </w:numPr>
        <w:spacing w:after="31" w:line="267" w:lineRule="auto"/>
        <w:ind/>
        <w:rPr>
          <w:rFonts w:ascii="Arial" w:hAnsi="Arial" w:cs="Arial"/>
        </w:rPr>
      </w:pPr>
      <w:r w:rsidRPr="3E14A299" w:rsidR="45F69AB1">
        <w:rPr>
          <w:rFonts w:ascii="Arial" w:hAnsi="Arial" w:cs="Arial"/>
        </w:rPr>
        <w:t xml:space="preserve">Zároveň se jednalo o tom, od koho si půjčíme gril. </w:t>
      </w:r>
      <w:r w:rsidRPr="3E14A299" w:rsidR="4078AD78">
        <w:rPr>
          <w:rFonts w:ascii="Arial" w:hAnsi="Arial" w:cs="Arial"/>
        </w:rPr>
        <w:t xml:space="preserve">Sehnali jsme </w:t>
      </w:r>
      <w:r w:rsidRPr="3E14A299" w:rsidR="45F69AB1">
        <w:rPr>
          <w:rFonts w:ascii="Arial" w:hAnsi="Arial" w:cs="Arial"/>
        </w:rPr>
        <w:t xml:space="preserve">minimálně 2 kontakty na </w:t>
      </w:r>
      <w:r w:rsidRPr="3E14A299" w:rsidR="6E22A6F8">
        <w:rPr>
          <w:rFonts w:ascii="Arial" w:hAnsi="Arial" w:cs="Arial"/>
        </w:rPr>
        <w:t>lidi, kteří</w:t>
      </w:r>
      <w:r w:rsidRPr="3E14A299" w:rsidR="1BE66481">
        <w:rPr>
          <w:rFonts w:ascii="Arial" w:hAnsi="Arial" w:cs="Arial"/>
        </w:rPr>
        <w:t xml:space="preserve"> nám gril mohou zapůjčit, a to zdarma.</w:t>
      </w:r>
    </w:p>
    <w:p w:rsidRPr="005A0738" w:rsidR="005A0738" w:rsidP="3E14A299" w:rsidRDefault="005A0738" w14:paraId="282EC541" w14:textId="03CB9C95">
      <w:pPr>
        <w:pStyle w:val="Normln"/>
        <w:spacing w:after="31" w:line="267" w:lineRule="auto"/>
        <w:ind w:left="1881"/>
        <w:jc w:val="right"/>
      </w:pPr>
    </w:p>
    <w:p w:rsidR="005A0738" w:rsidP="3E14A299" w:rsidRDefault="005A0738" w14:paraId="55B3C3F6" w14:textId="465C057B">
      <w:pPr>
        <w:pStyle w:val="Normln"/>
        <w:spacing w:after="31" w:line="267" w:lineRule="auto"/>
        <w:ind w:left="1881"/>
        <w:jc w:val="right"/>
      </w:pPr>
      <w:r w:rsidR="3776A880">
        <w:drawing>
          <wp:inline wp14:editId="17F3A3DB" wp14:anchorId="600E052C">
            <wp:extent cx="2075815" cy="1104557"/>
            <wp:effectExtent l="0" t="0" r="635" b="0"/>
            <wp:docPr id="139407902" name="Picture 435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435"/>
                    <pic:cNvPicPr/>
                  </pic:nvPicPr>
                  <pic:blipFill>
                    <a:blip r:embed="Rcb29cfd2c8574f7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075815" cy="1104557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738">
      <w:footerReference w:type="default" r:id="rId8"/>
      <w:pgSz w:w="11921" w:h="16841" w:orient="portrait"/>
      <w:pgMar w:top="396" w:right="1541" w:bottom="599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34B62" w:rsidP="00EA148C" w:rsidRDefault="00A34B62" w14:paraId="4E6B795F" w14:textId="77777777">
      <w:pPr>
        <w:spacing w:after="0" w:line="240" w:lineRule="auto"/>
      </w:pPr>
      <w:r>
        <w:separator/>
      </w:r>
    </w:p>
  </w:endnote>
  <w:endnote w:type="continuationSeparator" w:id="0">
    <w:p w:rsidR="00A34B62" w:rsidP="00EA148C" w:rsidRDefault="00A34B62" w14:paraId="2917C2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9414089"/>
      <w:docPartObj>
        <w:docPartGallery w:val="Page Numbers (Bottom of Page)"/>
        <w:docPartUnique/>
      </w:docPartObj>
    </w:sdtPr>
    <w:sdtEndPr/>
    <w:sdtContent>
      <w:p w:rsidR="00EA148C" w:rsidRDefault="00EA148C" w14:paraId="2B3AB7F6" w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A148C" w:rsidRDefault="00EA148C" w14:paraId="06B02BD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34B62" w:rsidP="00EA148C" w:rsidRDefault="00A34B62" w14:paraId="25FEBB69" w14:textId="77777777">
      <w:pPr>
        <w:spacing w:after="0" w:line="240" w:lineRule="auto"/>
      </w:pPr>
      <w:r>
        <w:separator/>
      </w:r>
    </w:p>
  </w:footnote>
  <w:footnote w:type="continuationSeparator" w:id="0">
    <w:p w:rsidR="00A34B62" w:rsidP="00EA148C" w:rsidRDefault="00A34B62" w14:paraId="1C24705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86E65"/>
    <w:multiLevelType w:val="hybridMultilevel"/>
    <w:tmpl w:val="E26031A2"/>
    <w:lvl w:ilvl="0" w:tplc="8222AFD2">
      <w:start w:val="1"/>
      <w:numFmt w:val="bullet"/>
      <w:lvlText w:val="●"/>
      <w:lvlJc w:val="left"/>
      <w:pPr>
        <w:ind w:left="1223"/>
      </w:pPr>
      <w:rPr>
        <w:rFonts w:ascii="Arial" w:hAnsi="Arial" w:eastAsia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BBCD372">
      <w:start w:val="1"/>
      <w:numFmt w:val="bullet"/>
      <w:lvlText w:val="-"/>
      <w:lvlJc w:val="left"/>
      <w:pPr>
        <w:ind w:left="18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3C6BD8C">
      <w:start w:val="1"/>
      <w:numFmt w:val="bullet"/>
      <w:lvlText w:val="▪"/>
      <w:lvlJc w:val="left"/>
      <w:pPr>
        <w:ind w:left="261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AF052B8">
      <w:start w:val="1"/>
      <w:numFmt w:val="bullet"/>
      <w:lvlText w:val="•"/>
      <w:lvlJc w:val="left"/>
      <w:pPr>
        <w:ind w:left="333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11ECC60">
      <w:start w:val="1"/>
      <w:numFmt w:val="bullet"/>
      <w:lvlText w:val="o"/>
      <w:lvlJc w:val="left"/>
      <w:pPr>
        <w:ind w:left="405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65E1898">
      <w:start w:val="1"/>
      <w:numFmt w:val="bullet"/>
      <w:lvlText w:val="▪"/>
      <w:lvlJc w:val="left"/>
      <w:pPr>
        <w:ind w:left="477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F7E810C">
      <w:start w:val="1"/>
      <w:numFmt w:val="bullet"/>
      <w:lvlText w:val="•"/>
      <w:lvlJc w:val="left"/>
      <w:pPr>
        <w:ind w:left="549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23DE624C">
      <w:start w:val="1"/>
      <w:numFmt w:val="bullet"/>
      <w:lvlText w:val="o"/>
      <w:lvlJc w:val="left"/>
      <w:pPr>
        <w:ind w:left="621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9DA3AD8">
      <w:start w:val="1"/>
      <w:numFmt w:val="bullet"/>
      <w:lvlText w:val="▪"/>
      <w:lvlJc w:val="left"/>
      <w:pPr>
        <w:ind w:left="693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2CD931D5"/>
    <w:multiLevelType w:val="hybridMultilevel"/>
    <w:tmpl w:val="B7A0F508"/>
    <w:lvl w:ilvl="0" w:tplc="635C5E78">
      <w:numFmt w:val="bullet"/>
      <w:lvlText w:val="-"/>
      <w:lvlJc w:val="left"/>
      <w:pPr>
        <w:ind w:left="1776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" w15:restartNumberingAfterBreak="0">
    <w:nsid w:val="30B71CDE"/>
    <w:multiLevelType w:val="hybridMultilevel"/>
    <w:tmpl w:val="C5FE55D8"/>
    <w:lvl w:ilvl="0" w:tplc="743A6B88">
      <w:numFmt w:val="bullet"/>
      <w:lvlText w:val="-"/>
      <w:lvlJc w:val="left"/>
      <w:pPr>
        <w:ind w:left="1884" w:hanging="360"/>
      </w:pPr>
      <w:rPr>
        <w:rFonts w:hint="default" w:ascii="Arial" w:hAnsi="Arial" w:eastAsia="Arial" w:cs="Arial"/>
        <w:i w:val="0"/>
      </w:rPr>
    </w:lvl>
    <w:lvl w:ilvl="1" w:tplc="04050003" w:tentative="1">
      <w:start w:val="1"/>
      <w:numFmt w:val="bullet"/>
      <w:lvlText w:val="o"/>
      <w:lvlJc w:val="left"/>
      <w:pPr>
        <w:ind w:left="260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32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04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76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8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20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92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644" w:hanging="360"/>
      </w:pPr>
      <w:rPr>
        <w:rFonts w:hint="default" w:ascii="Wingdings" w:hAnsi="Wingdings"/>
      </w:rPr>
    </w:lvl>
  </w:abstractNum>
  <w:abstractNum w:abstractNumId="3" w15:restartNumberingAfterBreak="0">
    <w:nsid w:val="37E762C3"/>
    <w:multiLevelType w:val="hybridMultilevel"/>
    <w:tmpl w:val="2A9E57BC"/>
    <w:lvl w:ilvl="0" w:tplc="ABE02906">
      <w:numFmt w:val="bullet"/>
      <w:lvlText w:val="-"/>
      <w:lvlJc w:val="left"/>
      <w:pPr>
        <w:ind w:left="2484" w:hanging="360"/>
      </w:pPr>
      <w:rPr>
        <w:rFonts w:hint="default" w:ascii="Arial" w:hAnsi="Arial" w:eastAsia="Arial" w:cs="Arial"/>
        <w:i w:val="0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w:abstractNumId="4" w15:restartNumberingAfterBreak="0">
    <w:nsid w:val="410B0A0C"/>
    <w:multiLevelType w:val="hybridMultilevel"/>
    <w:tmpl w:val="F2228AE2"/>
    <w:lvl w:ilvl="0" w:tplc="97FE5B3E">
      <w:numFmt w:val="bullet"/>
      <w:lvlText w:val="-"/>
      <w:lvlJc w:val="left"/>
      <w:pPr>
        <w:ind w:left="2136" w:hanging="360"/>
      </w:pPr>
      <w:rPr>
        <w:rFonts w:hint="default" w:ascii="Arial" w:hAnsi="Arial" w:eastAsia="Arial" w:cs="Arial"/>
        <w:i w:val="0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5" w15:restartNumberingAfterBreak="0">
    <w:nsid w:val="4CA35B28"/>
    <w:multiLevelType w:val="hybridMultilevel"/>
    <w:tmpl w:val="6FCA04DC"/>
    <w:lvl w:ilvl="0" w:tplc="E0CC85D2">
      <w:numFmt w:val="bullet"/>
      <w:lvlText w:val="-"/>
      <w:lvlJc w:val="left"/>
      <w:pPr>
        <w:ind w:left="420" w:hanging="360"/>
      </w:pPr>
      <w:rPr>
        <w:rFonts w:hint="default" w:ascii="Arial" w:hAnsi="Arial" w:eastAsia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6" w15:restartNumberingAfterBreak="0">
    <w:nsid w:val="519F7864"/>
    <w:multiLevelType w:val="hybridMultilevel"/>
    <w:tmpl w:val="F2846016"/>
    <w:lvl w:ilvl="0" w:tplc="926E2C7C">
      <w:numFmt w:val="bullet"/>
      <w:lvlText w:val="-"/>
      <w:lvlJc w:val="left"/>
      <w:pPr>
        <w:ind w:left="1776" w:hanging="360"/>
      </w:pPr>
      <w:rPr>
        <w:rFonts w:hint="default" w:ascii="Arial" w:hAnsi="Arial" w:eastAsia="Arial" w:cs="Arial"/>
        <w:i w:val="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7" w15:restartNumberingAfterBreak="0">
    <w:nsid w:val="65802C05"/>
    <w:multiLevelType w:val="hybridMultilevel"/>
    <w:tmpl w:val="D692270E"/>
    <w:lvl w:ilvl="0" w:tplc="3830EC6E">
      <w:numFmt w:val="bullet"/>
      <w:lvlText w:val="-"/>
      <w:lvlJc w:val="left"/>
      <w:pPr>
        <w:ind w:left="1776" w:hanging="360"/>
      </w:pPr>
      <w:rPr>
        <w:rFonts w:hint="default" w:ascii="Arial" w:hAnsi="Arial" w:eastAsia="Arial" w:cs="Arial"/>
        <w:i w:val="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num w:numId="1" w16cid:durableId="969439061">
    <w:abstractNumId w:val="0"/>
  </w:num>
  <w:num w:numId="2" w16cid:durableId="984893564">
    <w:abstractNumId w:val="5"/>
  </w:num>
  <w:num w:numId="3" w16cid:durableId="755328821">
    <w:abstractNumId w:val="1"/>
  </w:num>
  <w:num w:numId="4" w16cid:durableId="1023090940">
    <w:abstractNumId w:val="7"/>
  </w:num>
  <w:num w:numId="5" w16cid:durableId="782071541">
    <w:abstractNumId w:val="3"/>
  </w:num>
  <w:num w:numId="6" w16cid:durableId="388960568">
    <w:abstractNumId w:val="6"/>
  </w:num>
  <w:num w:numId="7" w16cid:durableId="1796947947">
    <w:abstractNumId w:val="4"/>
  </w:num>
  <w:num w:numId="8" w16cid:durableId="1560942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42"/>
    <w:rsid w:val="00026E35"/>
    <w:rsid w:val="000D6BCC"/>
    <w:rsid w:val="00173F0A"/>
    <w:rsid w:val="00253655"/>
    <w:rsid w:val="002C7B30"/>
    <w:rsid w:val="002E462F"/>
    <w:rsid w:val="00313D3C"/>
    <w:rsid w:val="00546723"/>
    <w:rsid w:val="005834B2"/>
    <w:rsid w:val="00590AF5"/>
    <w:rsid w:val="005A0738"/>
    <w:rsid w:val="006B1735"/>
    <w:rsid w:val="00703551"/>
    <w:rsid w:val="007A2BA2"/>
    <w:rsid w:val="007A5103"/>
    <w:rsid w:val="00835AAA"/>
    <w:rsid w:val="008931C2"/>
    <w:rsid w:val="008D31F9"/>
    <w:rsid w:val="0091737D"/>
    <w:rsid w:val="00947E46"/>
    <w:rsid w:val="00981B17"/>
    <w:rsid w:val="00A34B62"/>
    <w:rsid w:val="00AA20C9"/>
    <w:rsid w:val="00AC7DF0"/>
    <w:rsid w:val="00B37D42"/>
    <w:rsid w:val="00C16371"/>
    <w:rsid w:val="00CE6A5E"/>
    <w:rsid w:val="00D4033F"/>
    <w:rsid w:val="00DA1E88"/>
    <w:rsid w:val="00EA148C"/>
    <w:rsid w:val="00FA6164"/>
    <w:rsid w:val="0EAE0C19"/>
    <w:rsid w:val="102AC6C0"/>
    <w:rsid w:val="14D7F289"/>
    <w:rsid w:val="173DCD45"/>
    <w:rsid w:val="1BE66481"/>
    <w:rsid w:val="1E1E80F9"/>
    <w:rsid w:val="2F1FE6F7"/>
    <w:rsid w:val="3776A880"/>
    <w:rsid w:val="3E14A299"/>
    <w:rsid w:val="4078AD78"/>
    <w:rsid w:val="45F69AB1"/>
    <w:rsid w:val="6C3D30A2"/>
    <w:rsid w:val="6E22A6F8"/>
    <w:rsid w:val="7923F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4C17"/>
  <w15:docId w15:val="{ECA0EF49-E399-4300-B619-0EA26C86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ascii="Calibri" w:hAnsi="Calibri" w:eastAsia="Calibri" w:cs="Calibri"/>
      <w:color w:val="00000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313D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48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A148C"/>
    <w:rPr>
      <w:rFonts w:ascii="Calibri" w:hAnsi="Calibri" w:eastAsia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EA148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A148C"/>
    <w:rPr>
      <w:rFonts w:ascii="Calibri" w:hAnsi="Calibri"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3.png" Id="Rcb29cfd2c8574f7f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Zápis z 2. zasedání 2022/23</dc:title>
  <dc:subject/>
  <dc:creator>Antonie Fraňková</dc:creator>
  <keywords/>
  <lastModifiedBy>Max Jelínek</lastModifiedBy>
  <revision>4</revision>
  <dcterms:created xsi:type="dcterms:W3CDTF">2024-05-10T06:28:00.0000000Z</dcterms:created>
  <dcterms:modified xsi:type="dcterms:W3CDTF">2024-05-10T12:50:57.2287029Z</dcterms:modified>
</coreProperties>
</file>